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490" w:type="dxa"/>
        <w:tblInd w:w="-5" w:type="dxa"/>
        <w:tblLook w:val="04A0" w:firstRow="1" w:lastRow="0" w:firstColumn="1" w:lastColumn="0" w:noHBand="0" w:noVBand="1"/>
      </w:tblPr>
      <w:tblGrid>
        <w:gridCol w:w="567"/>
        <w:gridCol w:w="4678"/>
        <w:gridCol w:w="992"/>
        <w:gridCol w:w="4253"/>
      </w:tblGrid>
      <w:tr w:rsidR="006609EB" w:rsidRPr="00562DE0" w:rsidTr="00562DE0">
        <w:tc>
          <w:tcPr>
            <w:tcW w:w="567" w:type="dxa"/>
            <w:shd w:val="clear" w:color="auto" w:fill="71A0CD"/>
          </w:tcPr>
          <w:p w:rsidR="006609EB" w:rsidRPr="00562DE0"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p>
        </w:tc>
        <w:tc>
          <w:tcPr>
            <w:tcW w:w="4678" w:type="dxa"/>
            <w:shd w:val="clear" w:color="auto" w:fill="71A0CD"/>
          </w:tcPr>
          <w:p w:rsidR="006609EB" w:rsidRPr="00562DE0"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r w:rsidRPr="00562DE0">
              <w:rPr>
                <w:rFonts w:asciiTheme="minorHAnsi" w:eastAsia="Times New Roman" w:hAnsiTheme="minorHAnsi" w:cs="Arial"/>
                <w:b/>
                <w:color w:val="FFFFFF" w:themeColor="background1"/>
                <w:sz w:val="26"/>
                <w:szCs w:val="26"/>
                <w:lang w:val="nl-NL" w:eastAsia="nl-NL"/>
              </w:rPr>
              <w:t>Wat</w:t>
            </w:r>
          </w:p>
        </w:tc>
        <w:tc>
          <w:tcPr>
            <w:tcW w:w="992" w:type="dxa"/>
            <w:shd w:val="clear" w:color="auto" w:fill="71A0CD"/>
          </w:tcPr>
          <w:p w:rsidR="006609EB" w:rsidRPr="00562DE0"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r w:rsidRPr="00562DE0">
              <w:rPr>
                <w:rFonts w:asciiTheme="minorHAnsi" w:eastAsia="Times New Roman" w:hAnsiTheme="minorHAnsi" w:cs="Arial"/>
                <w:b/>
                <w:color w:val="FFFFFF" w:themeColor="background1"/>
                <w:sz w:val="26"/>
                <w:szCs w:val="26"/>
                <w:lang w:val="nl-NL" w:eastAsia="nl-NL"/>
              </w:rPr>
              <w:t>Check</w:t>
            </w:r>
          </w:p>
        </w:tc>
        <w:tc>
          <w:tcPr>
            <w:tcW w:w="4253" w:type="dxa"/>
            <w:shd w:val="clear" w:color="auto" w:fill="71A0CD"/>
          </w:tcPr>
          <w:p w:rsidR="006609EB" w:rsidRPr="00562DE0"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r w:rsidRPr="00562DE0">
              <w:rPr>
                <w:rFonts w:asciiTheme="minorHAnsi" w:eastAsia="Times New Roman" w:hAnsiTheme="minorHAnsi" w:cs="Arial"/>
                <w:b/>
                <w:color w:val="FFFFFF" w:themeColor="background1"/>
                <w:sz w:val="26"/>
                <w:szCs w:val="26"/>
                <w:lang w:val="nl-NL" w:eastAsia="nl-NL"/>
              </w:rPr>
              <w:t>Opmerking</w:t>
            </w:r>
          </w:p>
        </w:tc>
      </w:tr>
      <w:tr w:rsidR="006609EB" w:rsidRPr="00F50041" w:rsidTr="00562DE0">
        <w:tc>
          <w:tcPr>
            <w:tcW w:w="567"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1</w:t>
            </w:r>
          </w:p>
        </w:tc>
        <w:tc>
          <w:tcPr>
            <w:tcW w:w="4678"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Ga na wat er</w:t>
            </w:r>
            <w:r w:rsidR="000343EF" w:rsidRPr="00562DE0">
              <w:rPr>
                <w:rFonts w:asciiTheme="minorHAnsi" w:eastAsia="Times New Roman" w:hAnsiTheme="minorHAnsi" w:cs="Arial"/>
                <w:sz w:val="26"/>
                <w:szCs w:val="26"/>
                <w:lang w:val="nl-NL" w:eastAsia="nl-NL"/>
              </w:rPr>
              <w:t xml:space="preserve"> wettelijk</w:t>
            </w:r>
            <w:r w:rsidRPr="00562DE0">
              <w:rPr>
                <w:rFonts w:asciiTheme="minorHAnsi" w:eastAsia="Times New Roman" w:hAnsiTheme="minorHAnsi" w:cs="Arial"/>
                <w:sz w:val="26"/>
                <w:szCs w:val="26"/>
                <w:lang w:val="nl-NL" w:eastAsia="nl-NL"/>
              </w:rPr>
              <w:t xml:space="preserve"> is vastgelegd </w:t>
            </w:r>
          </w:p>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992"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r w:rsidR="006609EB" w:rsidRPr="00F50041" w:rsidTr="00562DE0">
        <w:tc>
          <w:tcPr>
            <w:tcW w:w="567"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2</w:t>
            </w:r>
          </w:p>
        </w:tc>
        <w:tc>
          <w:tcPr>
            <w:tcW w:w="4678" w:type="dxa"/>
            <w:shd w:val="clear" w:color="auto" w:fill="C4D7EA"/>
          </w:tcPr>
          <w:p w:rsidR="006609EB" w:rsidRDefault="000343EF"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Is er</w:t>
            </w:r>
            <w:r w:rsidR="00562DE0">
              <w:rPr>
                <w:rFonts w:asciiTheme="minorHAnsi" w:eastAsia="Times New Roman" w:hAnsiTheme="minorHAnsi" w:cs="Arial"/>
                <w:sz w:val="26"/>
                <w:szCs w:val="26"/>
                <w:lang w:val="nl-NL" w:eastAsia="nl-NL"/>
              </w:rPr>
              <w:t xml:space="preserve"> sprake van partneralimentatie?</w:t>
            </w:r>
          </w:p>
          <w:p w:rsidR="00562DE0" w:rsidRPr="00562DE0" w:rsidRDefault="00562DE0" w:rsidP="006609EB">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bookmarkStart w:id="0" w:name="_GoBack"/>
        <w:bookmarkEnd w:id="0"/>
      </w:tr>
      <w:tr w:rsidR="006609EB" w:rsidRPr="00562DE0" w:rsidTr="00562DE0">
        <w:tc>
          <w:tcPr>
            <w:tcW w:w="567"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3</w:t>
            </w:r>
          </w:p>
        </w:tc>
        <w:tc>
          <w:tcPr>
            <w:tcW w:w="4678"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 xml:space="preserve">Verdeel het pensioen </w:t>
            </w:r>
          </w:p>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992"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r w:rsidR="006609EB" w:rsidRPr="00F50041" w:rsidTr="00562DE0">
        <w:tc>
          <w:tcPr>
            <w:tcW w:w="567"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4</w:t>
            </w:r>
          </w:p>
        </w:tc>
        <w:tc>
          <w:tcPr>
            <w:tcW w:w="4678" w:type="dxa"/>
            <w:shd w:val="clear" w:color="auto" w:fill="C4D7EA"/>
          </w:tcPr>
          <w:p w:rsidR="006609EB" w:rsidRPr="00562DE0" w:rsidRDefault="000343EF"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 xml:space="preserve">Neem contact op met </w:t>
            </w:r>
            <w:r w:rsidR="00562DE0">
              <w:rPr>
                <w:rFonts w:asciiTheme="minorHAnsi" w:eastAsia="Times New Roman" w:hAnsiTheme="minorHAnsi" w:cs="Arial"/>
                <w:sz w:val="26"/>
                <w:szCs w:val="26"/>
                <w:lang w:val="nl-NL" w:eastAsia="nl-NL"/>
              </w:rPr>
              <w:t xml:space="preserve">uw </w:t>
            </w:r>
            <w:r w:rsidRPr="00562DE0">
              <w:rPr>
                <w:rFonts w:asciiTheme="minorHAnsi" w:eastAsia="Times New Roman" w:hAnsiTheme="minorHAnsi" w:cs="Arial"/>
                <w:sz w:val="26"/>
                <w:szCs w:val="26"/>
                <w:lang w:val="nl-NL" w:eastAsia="nl-NL"/>
              </w:rPr>
              <w:t>hypo</w:t>
            </w:r>
            <w:r w:rsidR="00562DE0">
              <w:rPr>
                <w:rFonts w:asciiTheme="minorHAnsi" w:eastAsia="Times New Roman" w:hAnsiTheme="minorHAnsi" w:cs="Arial"/>
                <w:sz w:val="26"/>
                <w:szCs w:val="26"/>
                <w:lang w:val="nl-NL" w:eastAsia="nl-NL"/>
              </w:rPr>
              <w:t>theekverstrekker of verhuurder</w:t>
            </w:r>
          </w:p>
        </w:tc>
        <w:tc>
          <w:tcPr>
            <w:tcW w:w="992"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r w:rsidR="006609EB" w:rsidRPr="00F50041" w:rsidTr="00562DE0">
        <w:tc>
          <w:tcPr>
            <w:tcW w:w="567"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5</w:t>
            </w:r>
          </w:p>
        </w:tc>
        <w:tc>
          <w:tcPr>
            <w:tcW w:w="4678" w:type="dxa"/>
          </w:tcPr>
          <w:p w:rsidR="006609EB" w:rsidRPr="00562DE0" w:rsidRDefault="00562DE0" w:rsidP="00562DE0">
            <w:pPr>
              <w:spacing w:after="0" w:line="240" w:lineRule="auto"/>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Wat zijn de g</w:t>
            </w:r>
            <w:r w:rsidR="006609EB" w:rsidRPr="00562DE0">
              <w:rPr>
                <w:rFonts w:asciiTheme="minorHAnsi" w:eastAsia="Times New Roman" w:hAnsiTheme="minorHAnsi" w:cs="Arial"/>
                <w:sz w:val="26"/>
                <w:szCs w:val="26"/>
                <w:lang w:val="nl-NL" w:eastAsia="nl-NL"/>
              </w:rPr>
              <w:t xml:space="preserve">evolgen </w:t>
            </w:r>
            <w:r>
              <w:rPr>
                <w:rFonts w:asciiTheme="minorHAnsi" w:eastAsia="Times New Roman" w:hAnsiTheme="minorHAnsi" w:cs="Arial"/>
                <w:sz w:val="26"/>
                <w:szCs w:val="26"/>
                <w:lang w:val="nl-NL" w:eastAsia="nl-NL"/>
              </w:rPr>
              <w:t xml:space="preserve">voor de </w:t>
            </w:r>
            <w:r w:rsidR="006609EB" w:rsidRPr="00562DE0">
              <w:rPr>
                <w:rFonts w:asciiTheme="minorHAnsi" w:eastAsia="Times New Roman" w:hAnsiTheme="minorHAnsi" w:cs="Arial"/>
                <w:sz w:val="26"/>
                <w:szCs w:val="26"/>
                <w:lang w:val="nl-NL" w:eastAsia="nl-NL"/>
              </w:rPr>
              <w:t>belasting</w:t>
            </w:r>
            <w:r>
              <w:rPr>
                <w:rFonts w:asciiTheme="minorHAnsi" w:eastAsia="Times New Roman" w:hAnsiTheme="minorHAnsi" w:cs="Arial"/>
                <w:sz w:val="26"/>
                <w:szCs w:val="26"/>
                <w:lang w:val="nl-NL" w:eastAsia="nl-NL"/>
              </w:rPr>
              <w:t>-aangifte- en teruggave? P</w:t>
            </w:r>
            <w:r w:rsidR="006609EB" w:rsidRPr="00562DE0">
              <w:rPr>
                <w:rFonts w:asciiTheme="minorHAnsi" w:eastAsia="Times New Roman" w:hAnsiTheme="minorHAnsi" w:cs="Arial"/>
                <w:sz w:val="26"/>
                <w:szCs w:val="26"/>
                <w:lang w:val="nl-NL" w:eastAsia="nl-NL"/>
              </w:rPr>
              <w:t>artneralimentatie</w:t>
            </w:r>
            <w:r>
              <w:rPr>
                <w:rFonts w:asciiTheme="minorHAnsi" w:eastAsia="Times New Roman" w:hAnsiTheme="minorHAnsi" w:cs="Arial"/>
                <w:sz w:val="26"/>
                <w:szCs w:val="26"/>
                <w:lang w:val="nl-NL" w:eastAsia="nl-NL"/>
              </w:rPr>
              <w:t xml:space="preserve"> aftrekken van de aangifte</w:t>
            </w:r>
          </w:p>
        </w:tc>
        <w:tc>
          <w:tcPr>
            <w:tcW w:w="992"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r w:rsidR="006609EB" w:rsidRPr="00562DE0" w:rsidTr="00562DE0">
        <w:tc>
          <w:tcPr>
            <w:tcW w:w="567"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6</w:t>
            </w:r>
          </w:p>
        </w:tc>
        <w:tc>
          <w:tcPr>
            <w:tcW w:w="4678" w:type="dxa"/>
            <w:shd w:val="clear" w:color="auto" w:fill="C4D7EA"/>
          </w:tcPr>
          <w:p w:rsidR="006609EB" w:rsidRPr="00562DE0" w:rsidRDefault="00562DE0" w:rsidP="006609EB">
            <w:pPr>
              <w:spacing w:after="0" w:line="240" w:lineRule="auto"/>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 xml:space="preserve">Het </w:t>
            </w:r>
            <w:r w:rsidR="000343EF" w:rsidRPr="00562DE0">
              <w:rPr>
                <w:rFonts w:asciiTheme="minorHAnsi" w:eastAsia="Times New Roman" w:hAnsiTheme="minorHAnsi" w:cs="Arial"/>
                <w:sz w:val="26"/>
                <w:szCs w:val="26"/>
                <w:lang w:val="nl-NL" w:eastAsia="nl-NL"/>
              </w:rPr>
              <w:t xml:space="preserve">recht op toeslagen </w:t>
            </w:r>
            <w:r>
              <w:rPr>
                <w:rFonts w:asciiTheme="minorHAnsi" w:eastAsia="Times New Roman" w:hAnsiTheme="minorHAnsi" w:cs="Arial"/>
                <w:sz w:val="26"/>
                <w:szCs w:val="26"/>
                <w:lang w:val="nl-NL" w:eastAsia="nl-NL"/>
              </w:rPr>
              <w:t>nagaan</w:t>
            </w:r>
          </w:p>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r w:rsidR="006609EB" w:rsidRPr="00562DE0" w:rsidTr="00562DE0">
        <w:tc>
          <w:tcPr>
            <w:tcW w:w="567"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7</w:t>
            </w:r>
          </w:p>
        </w:tc>
        <w:tc>
          <w:tcPr>
            <w:tcW w:w="4678"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 xml:space="preserve">Maak een nieuwe begroting </w:t>
            </w:r>
          </w:p>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992"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r w:rsidR="006609EB" w:rsidRPr="00562DE0" w:rsidTr="00562DE0">
        <w:tc>
          <w:tcPr>
            <w:tcW w:w="567"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8</w:t>
            </w:r>
          </w:p>
        </w:tc>
        <w:tc>
          <w:tcPr>
            <w:tcW w:w="4678"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 xml:space="preserve">Verdeel de gezamenlijke rekeningen </w:t>
            </w:r>
          </w:p>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r w:rsidR="006609EB" w:rsidRPr="00F50041" w:rsidTr="00562DE0">
        <w:tc>
          <w:tcPr>
            <w:tcW w:w="567"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9</w:t>
            </w:r>
          </w:p>
        </w:tc>
        <w:tc>
          <w:tcPr>
            <w:tcW w:w="4678"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Automatische betalingen en incasso ́s stopzetten</w:t>
            </w:r>
          </w:p>
        </w:tc>
        <w:tc>
          <w:tcPr>
            <w:tcW w:w="992"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r w:rsidR="006609EB" w:rsidRPr="00562DE0" w:rsidTr="00562DE0">
        <w:tc>
          <w:tcPr>
            <w:tcW w:w="567"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10</w:t>
            </w:r>
          </w:p>
        </w:tc>
        <w:tc>
          <w:tcPr>
            <w:tcW w:w="4678"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Gezamenlijke verzekeringen</w:t>
            </w:r>
            <w:r w:rsidR="000343EF" w:rsidRPr="00562DE0">
              <w:rPr>
                <w:rFonts w:asciiTheme="minorHAnsi" w:eastAsia="Times New Roman" w:hAnsiTheme="minorHAnsi" w:cs="Arial"/>
                <w:sz w:val="26"/>
                <w:szCs w:val="26"/>
                <w:lang w:val="nl-NL" w:eastAsia="nl-NL"/>
              </w:rPr>
              <w:t xml:space="preserve"> overzetten</w:t>
            </w:r>
            <w:r w:rsidRPr="00562DE0">
              <w:rPr>
                <w:rFonts w:asciiTheme="minorHAnsi" w:eastAsia="Times New Roman" w:hAnsiTheme="minorHAnsi" w:cs="Arial"/>
                <w:sz w:val="26"/>
                <w:szCs w:val="26"/>
                <w:lang w:val="nl-NL" w:eastAsia="nl-NL"/>
              </w:rPr>
              <w:t xml:space="preserve"> </w:t>
            </w:r>
          </w:p>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r w:rsidR="006609EB" w:rsidRPr="00562DE0" w:rsidTr="00562DE0">
        <w:tc>
          <w:tcPr>
            <w:tcW w:w="567"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11</w:t>
            </w:r>
          </w:p>
        </w:tc>
        <w:tc>
          <w:tcPr>
            <w:tcW w:w="4678"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 xml:space="preserve">Verdeel bezittingen en schulden </w:t>
            </w:r>
          </w:p>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992"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r w:rsidR="006609EB" w:rsidRPr="00F50041" w:rsidTr="00562DE0">
        <w:tc>
          <w:tcPr>
            <w:tcW w:w="567"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12</w:t>
            </w:r>
          </w:p>
        </w:tc>
        <w:tc>
          <w:tcPr>
            <w:tcW w:w="4678"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 xml:space="preserve">Leg de afspraken vast in een echtscheidingsconvenant </w:t>
            </w:r>
          </w:p>
        </w:tc>
        <w:tc>
          <w:tcPr>
            <w:tcW w:w="992"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r w:rsidR="006609EB" w:rsidRPr="00562DE0" w:rsidTr="00562DE0">
        <w:tc>
          <w:tcPr>
            <w:tcW w:w="567"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13</w:t>
            </w:r>
          </w:p>
        </w:tc>
        <w:tc>
          <w:tcPr>
            <w:tcW w:w="4678" w:type="dxa"/>
          </w:tcPr>
          <w:p w:rsidR="006609EB" w:rsidRDefault="000343EF"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Afspraken maken</w:t>
            </w:r>
            <w:r w:rsidR="00562DE0" w:rsidRPr="00562DE0">
              <w:rPr>
                <w:rFonts w:asciiTheme="minorHAnsi" w:eastAsia="Times New Roman" w:hAnsiTheme="minorHAnsi" w:cs="Arial"/>
                <w:sz w:val="26"/>
                <w:szCs w:val="26"/>
                <w:lang w:val="nl-NL" w:eastAsia="nl-NL"/>
              </w:rPr>
              <w:t xml:space="preserve"> over</w:t>
            </w:r>
            <w:r w:rsidRPr="00562DE0">
              <w:rPr>
                <w:rFonts w:asciiTheme="minorHAnsi" w:eastAsia="Times New Roman" w:hAnsiTheme="minorHAnsi" w:cs="Arial"/>
                <w:sz w:val="26"/>
                <w:szCs w:val="26"/>
                <w:lang w:val="nl-NL" w:eastAsia="nl-NL"/>
              </w:rPr>
              <w:t xml:space="preserve"> kinderalimentatie </w:t>
            </w:r>
          </w:p>
          <w:p w:rsidR="00562DE0" w:rsidRPr="00562DE0" w:rsidRDefault="00562DE0" w:rsidP="006609EB">
            <w:pPr>
              <w:spacing w:after="0" w:line="240" w:lineRule="auto"/>
              <w:rPr>
                <w:rFonts w:asciiTheme="minorHAnsi" w:eastAsia="Times New Roman" w:hAnsiTheme="minorHAnsi" w:cs="Arial"/>
                <w:sz w:val="26"/>
                <w:szCs w:val="26"/>
                <w:lang w:val="nl-NL" w:eastAsia="nl-NL"/>
              </w:rPr>
            </w:pPr>
          </w:p>
        </w:tc>
        <w:tc>
          <w:tcPr>
            <w:tcW w:w="992"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r w:rsidR="006609EB" w:rsidRPr="00562DE0" w:rsidTr="00562DE0">
        <w:tc>
          <w:tcPr>
            <w:tcW w:w="567"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14</w:t>
            </w:r>
          </w:p>
        </w:tc>
        <w:tc>
          <w:tcPr>
            <w:tcW w:w="4678"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 xml:space="preserve">Ouderschapsplan </w:t>
            </w:r>
            <w:r w:rsidR="000343EF" w:rsidRPr="00562DE0">
              <w:rPr>
                <w:rFonts w:asciiTheme="minorHAnsi" w:eastAsia="Times New Roman" w:hAnsiTheme="minorHAnsi" w:cs="Arial"/>
                <w:sz w:val="26"/>
                <w:szCs w:val="26"/>
                <w:lang w:val="nl-NL" w:eastAsia="nl-NL"/>
              </w:rPr>
              <w:t>opstellen</w:t>
            </w:r>
          </w:p>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r w:rsidR="006609EB" w:rsidRPr="00562DE0" w:rsidTr="00562DE0">
        <w:tc>
          <w:tcPr>
            <w:tcW w:w="567"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15</w:t>
            </w:r>
          </w:p>
        </w:tc>
        <w:tc>
          <w:tcPr>
            <w:tcW w:w="4678"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 xml:space="preserve">Inkomensregelingen </w:t>
            </w:r>
            <w:r w:rsidR="000343EF" w:rsidRPr="00562DE0">
              <w:rPr>
                <w:rFonts w:asciiTheme="minorHAnsi" w:eastAsia="Times New Roman" w:hAnsiTheme="minorHAnsi" w:cs="Arial"/>
                <w:sz w:val="26"/>
                <w:szCs w:val="26"/>
                <w:lang w:val="nl-NL" w:eastAsia="nl-NL"/>
              </w:rPr>
              <w:t>aanvragen</w:t>
            </w:r>
          </w:p>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992"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r w:rsidR="006609EB" w:rsidRPr="00F50041" w:rsidTr="00562DE0">
        <w:tc>
          <w:tcPr>
            <w:tcW w:w="567"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16</w:t>
            </w:r>
          </w:p>
        </w:tc>
        <w:tc>
          <w:tcPr>
            <w:tcW w:w="4678"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r w:rsidRPr="00562DE0">
              <w:rPr>
                <w:rFonts w:asciiTheme="minorHAnsi" w:eastAsia="Times New Roman" w:hAnsiTheme="minorHAnsi" w:cs="Arial"/>
                <w:sz w:val="26"/>
                <w:szCs w:val="26"/>
                <w:lang w:val="nl-NL" w:eastAsia="nl-NL"/>
              </w:rPr>
              <w:t xml:space="preserve">Tegemoetkomingen voor schoolkosten, heffingskortingen, kindgebonden budget, huurtoeslag en kinderbijslag gaan naar één ouder. </w:t>
            </w:r>
          </w:p>
        </w:tc>
        <w:tc>
          <w:tcPr>
            <w:tcW w:w="992"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562DE0" w:rsidRDefault="006609EB" w:rsidP="006609EB">
            <w:pPr>
              <w:spacing w:after="0" w:line="240" w:lineRule="auto"/>
              <w:rPr>
                <w:rFonts w:asciiTheme="minorHAnsi" w:eastAsia="Times New Roman" w:hAnsiTheme="minorHAnsi" w:cs="Arial"/>
                <w:sz w:val="26"/>
                <w:szCs w:val="26"/>
                <w:lang w:val="nl-NL" w:eastAsia="nl-NL"/>
              </w:rPr>
            </w:pPr>
          </w:p>
        </w:tc>
      </w:tr>
    </w:tbl>
    <w:p w:rsidR="006609EB" w:rsidRDefault="006609EB" w:rsidP="006609EB">
      <w:pPr>
        <w:spacing w:after="0" w:line="240" w:lineRule="auto"/>
        <w:jc w:val="right"/>
        <w:rPr>
          <w:rFonts w:asciiTheme="minorHAnsi" w:eastAsia="Times New Roman" w:hAnsiTheme="minorHAnsi" w:cs="Arial"/>
          <w:szCs w:val="24"/>
          <w:lang w:val="nl-NL" w:eastAsia="nl-NL"/>
        </w:rPr>
      </w:pPr>
    </w:p>
    <w:p w:rsidR="00562DE0" w:rsidRDefault="006609EB" w:rsidP="00562DE0">
      <w:pPr>
        <w:spacing w:after="0" w:line="240" w:lineRule="auto"/>
        <w:jc w:val="right"/>
        <w:rPr>
          <w:rFonts w:asciiTheme="minorHAnsi" w:eastAsia="Times New Roman" w:hAnsiTheme="minorHAnsi" w:cs="Arial"/>
          <w:szCs w:val="24"/>
          <w:lang w:val="nl-NL" w:eastAsia="nl-NL"/>
        </w:rPr>
      </w:pPr>
      <w:r w:rsidRPr="006609EB">
        <w:rPr>
          <w:rFonts w:asciiTheme="minorHAnsi" w:eastAsia="Times New Roman" w:hAnsiTheme="minorHAnsi" w:cs="Arial"/>
          <w:szCs w:val="24"/>
          <w:lang w:val="nl-NL" w:eastAsia="nl-NL"/>
        </w:rPr>
        <w:t>(bron: Wijzer in geldzaken</w:t>
      </w:r>
      <w:r w:rsidR="000343EF">
        <w:rPr>
          <w:rFonts w:asciiTheme="minorHAnsi" w:eastAsia="Times New Roman" w:hAnsiTheme="minorHAnsi" w:cs="Arial"/>
          <w:szCs w:val="24"/>
          <w:lang w:val="nl-NL" w:eastAsia="nl-NL"/>
        </w:rPr>
        <w:t xml:space="preserve"> en de Tussenvoorziening</w:t>
      </w:r>
      <w:r w:rsidRPr="006609EB">
        <w:rPr>
          <w:rFonts w:asciiTheme="minorHAnsi" w:eastAsia="Times New Roman" w:hAnsiTheme="minorHAnsi" w:cs="Arial"/>
          <w:szCs w:val="24"/>
          <w:lang w:val="nl-NL" w:eastAsia="nl-NL"/>
        </w:rPr>
        <w:t>)</w:t>
      </w:r>
      <w:r w:rsidR="00562DE0">
        <w:rPr>
          <w:rFonts w:asciiTheme="minorHAnsi" w:eastAsia="Times New Roman" w:hAnsiTheme="minorHAnsi" w:cs="Arial"/>
          <w:szCs w:val="24"/>
          <w:lang w:val="nl-NL" w:eastAsia="nl-NL"/>
        </w:rPr>
        <w:br w:type="page"/>
      </w:r>
    </w:p>
    <w:p w:rsidR="001D60D5" w:rsidRPr="00562DE0" w:rsidRDefault="00562DE0" w:rsidP="001D60D5">
      <w:pPr>
        <w:spacing w:after="0" w:line="240" w:lineRule="auto"/>
        <w:rPr>
          <w:rFonts w:asciiTheme="minorHAnsi" w:eastAsia="Times New Roman" w:hAnsiTheme="minorHAnsi" w:cs="Arial"/>
          <w:b/>
          <w:color w:val="8A034F"/>
          <w:sz w:val="28"/>
          <w:szCs w:val="24"/>
          <w:lang w:val="nl-NL" w:eastAsia="nl-NL"/>
        </w:rPr>
      </w:pPr>
      <w:r>
        <w:rPr>
          <w:rFonts w:asciiTheme="minorHAnsi" w:eastAsia="Times New Roman" w:hAnsiTheme="minorHAnsi" w:cs="Arial"/>
          <w:b/>
          <w:color w:val="8A034F"/>
          <w:sz w:val="28"/>
          <w:szCs w:val="24"/>
          <w:lang w:val="nl-NL" w:eastAsia="nl-NL"/>
        </w:rPr>
        <w:lastRenderedPageBreak/>
        <w:t>Toelichting</w:t>
      </w:r>
    </w:p>
    <w:p w:rsidR="00562DE0" w:rsidRPr="00025A78" w:rsidRDefault="00562DE0" w:rsidP="00562DE0">
      <w:pPr>
        <w:spacing w:after="0" w:line="240" w:lineRule="auto"/>
        <w:ind w:right="827"/>
        <w:rPr>
          <w:rFonts w:asciiTheme="minorHAnsi" w:eastAsia="Times New Roman" w:hAnsiTheme="minorHAnsi" w:cs="Arial"/>
          <w:b/>
          <w:sz w:val="24"/>
          <w:szCs w:val="20"/>
          <w:lang w:val="nl-NL" w:eastAsia="nl-NL"/>
        </w:rPr>
      </w:pPr>
    </w:p>
    <w:p w:rsidR="001D60D5" w:rsidRPr="00562DE0" w:rsidRDefault="001D60D5" w:rsidP="00F50041">
      <w:pPr>
        <w:spacing w:after="160" w:line="240" w:lineRule="auto"/>
        <w:ind w:left="709" w:right="828"/>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0"/>
          <w:lang w:val="nl-NL" w:eastAsia="nl-NL"/>
        </w:rPr>
        <w:t xml:space="preserve">Ga na wat er </w:t>
      </w:r>
      <w:r w:rsidR="00562DE0" w:rsidRPr="00562DE0">
        <w:rPr>
          <w:rFonts w:asciiTheme="minorHAnsi" w:eastAsia="Times New Roman" w:hAnsiTheme="minorHAnsi" w:cs="Arial"/>
          <w:b/>
          <w:sz w:val="24"/>
          <w:szCs w:val="20"/>
          <w:lang w:val="nl-NL" w:eastAsia="nl-NL"/>
        </w:rPr>
        <w:t xml:space="preserve">wettelijk </w:t>
      </w:r>
      <w:r w:rsidRPr="00562DE0">
        <w:rPr>
          <w:rFonts w:asciiTheme="minorHAnsi" w:eastAsia="Times New Roman" w:hAnsiTheme="minorHAnsi" w:cs="Arial"/>
          <w:b/>
          <w:sz w:val="24"/>
          <w:szCs w:val="20"/>
          <w:lang w:val="nl-NL" w:eastAsia="nl-NL"/>
        </w:rPr>
        <w:t xml:space="preserve">is vastgelegd </w:t>
      </w:r>
      <w:r w:rsidRPr="00562DE0">
        <w:rPr>
          <w:rFonts w:asciiTheme="minorHAnsi" w:eastAsia="Times New Roman" w:hAnsiTheme="minorHAnsi" w:cs="Arial"/>
          <w:sz w:val="24"/>
          <w:szCs w:val="20"/>
          <w:lang w:val="nl-NL" w:eastAsia="nl-NL"/>
        </w:rPr>
        <w:t>Bij een huwelijk en een geregistreerd partnerschap zijn een heleboel (financiële) zaken wettelijk geregeld als je gaat scheiden. Op de site van de Rijksoverheid kan je hier veel informatie over teruglezen.</w:t>
      </w:r>
    </w:p>
    <w:p w:rsidR="001D60D5" w:rsidRPr="00562DE0" w:rsidRDefault="00562DE0" w:rsidP="00F50041">
      <w:pPr>
        <w:spacing w:after="160" w:line="240" w:lineRule="auto"/>
        <w:ind w:left="709" w:right="828"/>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0"/>
          <w:lang w:val="nl-NL" w:eastAsia="nl-NL"/>
        </w:rPr>
        <w:t>Is er sprake van p</w:t>
      </w:r>
      <w:r w:rsidR="001D60D5" w:rsidRPr="00562DE0">
        <w:rPr>
          <w:rFonts w:asciiTheme="minorHAnsi" w:eastAsia="Times New Roman" w:hAnsiTheme="minorHAnsi" w:cs="Arial"/>
          <w:b/>
          <w:sz w:val="24"/>
          <w:szCs w:val="20"/>
          <w:lang w:val="nl-NL" w:eastAsia="nl-NL"/>
        </w:rPr>
        <w:t xml:space="preserve">artneralimentatie </w:t>
      </w:r>
      <w:r w:rsidR="001D60D5" w:rsidRPr="00562DE0">
        <w:rPr>
          <w:rFonts w:asciiTheme="minorHAnsi" w:eastAsia="Times New Roman" w:hAnsiTheme="minorHAnsi" w:cs="Arial"/>
          <w:sz w:val="24"/>
          <w:szCs w:val="20"/>
          <w:lang w:val="nl-NL" w:eastAsia="nl-NL"/>
        </w:rPr>
        <w:t xml:space="preserve">Bij scheiding na een huwelijk of geregistreerd partnerschap heeft de ene ex-partner soms recht op partneralimentatie. Dit is vaak zo als de </w:t>
      </w:r>
      <w:r w:rsidRPr="00562DE0">
        <w:rPr>
          <w:rFonts w:asciiTheme="minorHAnsi" w:eastAsia="Times New Roman" w:hAnsiTheme="minorHAnsi" w:cs="Arial"/>
          <w:sz w:val="24"/>
          <w:szCs w:val="20"/>
          <w:lang w:val="nl-NL" w:eastAsia="nl-NL"/>
        </w:rPr>
        <w:t>ene partner</w:t>
      </w:r>
      <w:r w:rsidR="001D60D5" w:rsidRPr="00562DE0">
        <w:rPr>
          <w:rFonts w:asciiTheme="minorHAnsi" w:eastAsia="Times New Roman" w:hAnsiTheme="minorHAnsi" w:cs="Arial"/>
          <w:sz w:val="24"/>
          <w:szCs w:val="20"/>
          <w:lang w:val="nl-NL" w:eastAsia="nl-NL"/>
        </w:rPr>
        <w:t xml:space="preserve"> meer verdiende dan de ander. Samenwonenden betalen geen partneralimentatie als ze uit elkaar gaan.</w:t>
      </w:r>
    </w:p>
    <w:p w:rsidR="001D60D5" w:rsidRPr="00562DE0" w:rsidRDefault="001D60D5" w:rsidP="00562DE0">
      <w:pPr>
        <w:spacing w:after="160" w:line="240" w:lineRule="auto"/>
        <w:ind w:left="708" w:right="827"/>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0"/>
          <w:lang w:val="nl-NL" w:eastAsia="nl-NL"/>
        </w:rPr>
        <w:t xml:space="preserve">Verdeel het pensioen </w:t>
      </w:r>
      <w:r w:rsidRPr="00562DE0">
        <w:rPr>
          <w:rFonts w:asciiTheme="minorHAnsi" w:eastAsia="Times New Roman" w:hAnsiTheme="minorHAnsi" w:cs="Arial"/>
          <w:sz w:val="24"/>
          <w:szCs w:val="20"/>
          <w:lang w:val="nl-NL" w:eastAsia="nl-NL"/>
        </w:rPr>
        <w:t>Als je getrouwd was of een geregistreerd partnerschap had, heeft de en</w:t>
      </w:r>
      <w:r w:rsidR="00562DE0" w:rsidRPr="00562DE0">
        <w:rPr>
          <w:rFonts w:asciiTheme="minorHAnsi" w:eastAsia="Times New Roman" w:hAnsiTheme="minorHAnsi" w:cs="Arial"/>
          <w:sz w:val="24"/>
          <w:szCs w:val="20"/>
          <w:lang w:val="nl-NL" w:eastAsia="nl-NL"/>
        </w:rPr>
        <w:t>e partner</w:t>
      </w:r>
      <w:r w:rsidRPr="00562DE0">
        <w:rPr>
          <w:rFonts w:asciiTheme="minorHAnsi" w:eastAsia="Times New Roman" w:hAnsiTheme="minorHAnsi" w:cs="Arial"/>
          <w:sz w:val="24"/>
          <w:szCs w:val="20"/>
          <w:lang w:val="nl-NL" w:eastAsia="nl-NL"/>
        </w:rPr>
        <w:t xml:space="preserve"> in principe recht op de helft van het pensioen van de ander dat is opgebouwd in de tijd dat jullie samen waren. Geef de scheiding door aan je pensioenfonds. Dat zorgt dan dat het pensioen wordt verdeeld. Als jullie samenwoonden, dan hoef je je pensioen niet te verdelen. Geef wel aan je pensioenfonds door dat je geen partner meer hebt.</w:t>
      </w:r>
    </w:p>
    <w:p w:rsidR="001D60D5" w:rsidRPr="00562DE0" w:rsidRDefault="00562DE0" w:rsidP="00562DE0">
      <w:pPr>
        <w:spacing w:after="160" w:line="240" w:lineRule="auto"/>
        <w:ind w:left="708" w:right="827"/>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6"/>
          <w:lang w:val="nl-NL" w:eastAsia="nl-NL"/>
        </w:rPr>
        <w:t>Neem contact op met uw hypotheekverstrekker of verhuurder</w:t>
      </w:r>
      <w:r w:rsidRPr="00562DE0">
        <w:rPr>
          <w:rFonts w:asciiTheme="minorHAnsi" w:eastAsia="Times New Roman" w:hAnsiTheme="minorHAnsi" w:cs="Arial"/>
          <w:b/>
          <w:sz w:val="24"/>
          <w:szCs w:val="20"/>
          <w:lang w:val="nl-NL" w:eastAsia="nl-NL"/>
        </w:rPr>
        <w:t xml:space="preserve"> </w:t>
      </w:r>
      <w:r w:rsidRPr="00562DE0">
        <w:rPr>
          <w:rFonts w:asciiTheme="minorHAnsi" w:eastAsia="Times New Roman" w:hAnsiTheme="minorHAnsi" w:cs="Arial"/>
          <w:sz w:val="24"/>
          <w:szCs w:val="20"/>
          <w:lang w:val="nl-NL" w:eastAsia="nl-NL"/>
        </w:rPr>
        <w:t>Hebben jullie een g</w:t>
      </w:r>
      <w:r w:rsidR="001D60D5" w:rsidRPr="00562DE0">
        <w:rPr>
          <w:rFonts w:asciiTheme="minorHAnsi" w:eastAsia="Times New Roman" w:hAnsiTheme="minorHAnsi" w:cs="Arial"/>
          <w:sz w:val="24"/>
          <w:szCs w:val="20"/>
          <w:lang w:val="nl-NL" w:eastAsia="nl-NL"/>
        </w:rPr>
        <w:t xml:space="preserve">ezamenlijke </w:t>
      </w:r>
      <w:r w:rsidRPr="00562DE0">
        <w:rPr>
          <w:rFonts w:asciiTheme="minorHAnsi" w:eastAsia="Times New Roman" w:hAnsiTheme="minorHAnsi" w:cs="Arial"/>
          <w:sz w:val="24"/>
          <w:szCs w:val="20"/>
          <w:lang w:val="nl-NL" w:eastAsia="nl-NL"/>
        </w:rPr>
        <w:t>koop</w:t>
      </w:r>
      <w:r w:rsidR="001D60D5" w:rsidRPr="00562DE0">
        <w:rPr>
          <w:rFonts w:asciiTheme="minorHAnsi" w:eastAsia="Times New Roman" w:hAnsiTheme="minorHAnsi" w:cs="Arial"/>
          <w:sz w:val="24"/>
          <w:szCs w:val="20"/>
          <w:lang w:val="nl-NL" w:eastAsia="nl-NL"/>
        </w:rPr>
        <w:t>woning</w:t>
      </w:r>
      <w:r w:rsidRPr="00562DE0">
        <w:rPr>
          <w:rFonts w:asciiTheme="minorHAnsi" w:eastAsia="Times New Roman" w:hAnsiTheme="minorHAnsi" w:cs="Arial"/>
          <w:sz w:val="24"/>
          <w:szCs w:val="20"/>
          <w:lang w:val="nl-NL" w:eastAsia="nl-NL"/>
        </w:rPr>
        <w:t xml:space="preserve">? </w:t>
      </w:r>
      <w:r w:rsidR="001D60D5" w:rsidRPr="00562DE0">
        <w:rPr>
          <w:rFonts w:asciiTheme="minorHAnsi" w:eastAsia="Times New Roman" w:hAnsiTheme="minorHAnsi" w:cs="Arial"/>
          <w:sz w:val="24"/>
          <w:szCs w:val="20"/>
          <w:lang w:val="nl-NL" w:eastAsia="nl-NL"/>
        </w:rPr>
        <w:t>Neem contact op met de hypotheekverstrekker. Woonden jullie in een huurwoning? Kijk dan in het huurcontract wat je moet doen bij een scheiding.</w:t>
      </w:r>
    </w:p>
    <w:p w:rsidR="001D60D5" w:rsidRPr="00562DE0" w:rsidRDefault="00562DE0" w:rsidP="00562DE0">
      <w:pPr>
        <w:spacing w:after="160" w:line="240" w:lineRule="auto"/>
        <w:ind w:left="708" w:right="827"/>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6"/>
          <w:lang w:val="nl-NL" w:eastAsia="nl-NL"/>
        </w:rPr>
        <w:t>Wat zijn de gevolgen voor de belasting-aangifte- en teruggave? Partneralimentatie aftrekken van de aangifte</w:t>
      </w:r>
      <w:r w:rsidRPr="00562DE0">
        <w:rPr>
          <w:rFonts w:asciiTheme="minorHAnsi" w:eastAsia="Times New Roman" w:hAnsiTheme="minorHAnsi" w:cs="Arial"/>
          <w:sz w:val="20"/>
          <w:szCs w:val="20"/>
          <w:lang w:val="nl-NL" w:eastAsia="nl-NL"/>
        </w:rPr>
        <w:t xml:space="preserve"> </w:t>
      </w:r>
      <w:r w:rsidR="001D60D5" w:rsidRPr="00562DE0">
        <w:rPr>
          <w:rFonts w:asciiTheme="minorHAnsi" w:eastAsia="Times New Roman" w:hAnsiTheme="minorHAnsi" w:cs="Arial"/>
          <w:sz w:val="24"/>
          <w:szCs w:val="20"/>
          <w:lang w:val="nl-NL" w:eastAsia="nl-NL"/>
        </w:rPr>
        <w:t>Uit elkaar gaan kan gevolgen hebben voor het fiscaal partnerschap. Het is dan verstandig om voorlopige teruggave aan te vragen of je voorlopige teruggave te wijzigen via de Belastingdienst. Betaal je partneralimentatie, dan kun je deze aftrekken van je aangifte.</w:t>
      </w:r>
    </w:p>
    <w:p w:rsidR="00562DE0" w:rsidRPr="00562DE0" w:rsidRDefault="00562DE0" w:rsidP="00562DE0">
      <w:pPr>
        <w:spacing w:after="160" w:line="240" w:lineRule="auto"/>
        <w:ind w:left="708" w:right="827"/>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0"/>
          <w:lang w:val="nl-NL" w:eastAsia="nl-NL"/>
        </w:rPr>
        <w:t>Het recht op t</w:t>
      </w:r>
      <w:r w:rsidR="001D60D5" w:rsidRPr="00562DE0">
        <w:rPr>
          <w:rFonts w:asciiTheme="minorHAnsi" w:eastAsia="Times New Roman" w:hAnsiTheme="minorHAnsi" w:cs="Arial"/>
          <w:b/>
          <w:sz w:val="24"/>
          <w:szCs w:val="20"/>
          <w:lang w:val="nl-NL" w:eastAsia="nl-NL"/>
        </w:rPr>
        <w:t>oeslagen</w:t>
      </w:r>
      <w:r w:rsidRPr="00562DE0">
        <w:rPr>
          <w:rFonts w:asciiTheme="minorHAnsi" w:eastAsia="Times New Roman" w:hAnsiTheme="minorHAnsi" w:cs="Arial"/>
          <w:b/>
          <w:sz w:val="24"/>
          <w:szCs w:val="20"/>
          <w:lang w:val="nl-NL" w:eastAsia="nl-NL"/>
        </w:rPr>
        <w:t xml:space="preserve"> nagaan </w:t>
      </w:r>
      <w:r w:rsidR="001D60D5" w:rsidRPr="00562DE0">
        <w:rPr>
          <w:rFonts w:asciiTheme="minorHAnsi" w:eastAsia="Times New Roman" w:hAnsiTheme="minorHAnsi" w:cs="Arial"/>
          <w:sz w:val="24"/>
          <w:szCs w:val="20"/>
          <w:lang w:val="nl-NL" w:eastAsia="nl-NL"/>
        </w:rPr>
        <w:t>Als je uit elkaar gaat, kan het zijn dat je recht krijgt op toeslagen. Ga naar berekenuwrecht.nl om te kijken of dit voor jou geldt. Als jij of je ex-partner al toeslagen ontving</w:t>
      </w:r>
      <w:r w:rsidRPr="00562DE0">
        <w:rPr>
          <w:rFonts w:asciiTheme="minorHAnsi" w:eastAsia="Times New Roman" w:hAnsiTheme="minorHAnsi" w:cs="Arial"/>
          <w:sz w:val="24"/>
          <w:szCs w:val="20"/>
          <w:lang w:val="nl-NL" w:eastAsia="nl-NL"/>
        </w:rPr>
        <w:t>en</w:t>
      </w:r>
      <w:r w:rsidR="001D60D5" w:rsidRPr="00562DE0">
        <w:rPr>
          <w:rFonts w:asciiTheme="minorHAnsi" w:eastAsia="Times New Roman" w:hAnsiTheme="minorHAnsi" w:cs="Arial"/>
          <w:sz w:val="24"/>
          <w:szCs w:val="20"/>
          <w:lang w:val="nl-NL" w:eastAsia="nl-NL"/>
        </w:rPr>
        <w:t>, dan moet je het feit dat je uit elkaar bent doorgeven aan de Belastingdienst (</w:t>
      </w:r>
      <w:r w:rsidRPr="00562DE0">
        <w:rPr>
          <w:rFonts w:asciiTheme="minorHAnsi" w:eastAsia="Times New Roman" w:hAnsiTheme="minorHAnsi" w:cs="Arial"/>
          <w:sz w:val="24"/>
          <w:szCs w:val="20"/>
          <w:lang w:val="nl-NL" w:eastAsia="nl-NL"/>
        </w:rPr>
        <w:t>dit hoeft alleen bij samenwonen. B</w:t>
      </w:r>
      <w:r w:rsidR="001D60D5" w:rsidRPr="00562DE0">
        <w:rPr>
          <w:rFonts w:asciiTheme="minorHAnsi" w:eastAsia="Times New Roman" w:hAnsiTheme="minorHAnsi" w:cs="Arial"/>
          <w:sz w:val="24"/>
          <w:szCs w:val="20"/>
          <w:lang w:val="nl-NL" w:eastAsia="nl-NL"/>
        </w:rPr>
        <w:t>ij huwelijk of geregistreerd partnerschap geeft de gemeente het door aan de Belastingdienst).</w:t>
      </w:r>
    </w:p>
    <w:p w:rsidR="001D60D5" w:rsidRPr="00562DE0" w:rsidRDefault="001D60D5" w:rsidP="00562DE0">
      <w:pPr>
        <w:spacing w:after="160" w:line="240" w:lineRule="auto"/>
        <w:ind w:left="708" w:right="827"/>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0"/>
          <w:lang w:val="nl-NL" w:eastAsia="nl-NL"/>
        </w:rPr>
        <w:t xml:space="preserve">Maak een nieuwe begroting </w:t>
      </w:r>
      <w:r w:rsidRPr="00562DE0">
        <w:rPr>
          <w:rFonts w:asciiTheme="minorHAnsi" w:eastAsia="Times New Roman" w:hAnsiTheme="minorHAnsi" w:cs="Arial"/>
          <w:sz w:val="24"/>
          <w:szCs w:val="20"/>
          <w:lang w:val="nl-NL" w:eastAsia="nl-NL"/>
        </w:rPr>
        <w:t>Als gevolg van je scheiding verandert je financiële situatie waarschijnlijk drastisch. Maak een nieuw overzicht van je inkomsten en uitgaven.</w:t>
      </w:r>
    </w:p>
    <w:p w:rsidR="001D60D5" w:rsidRPr="00562DE0" w:rsidRDefault="001D60D5" w:rsidP="00562DE0">
      <w:pPr>
        <w:spacing w:after="160" w:line="240" w:lineRule="auto"/>
        <w:ind w:left="708" w:right="827"/>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0"/>
          <w:lang w:val="nl-NL" w:eastAsia="nl-NL"/>
        </w:rPr>
        <w:t xml:space="preserve">Verdeel de gezamenlijke rekeningen </w:t>
      </w:r>
      <w:r w:rsidRPr="00562DE0">
        <w:rPr>
          <w:rFonts w:asciiTheme="minorHAnsi" w:eastAsia="Times New Roman" w:hAnsiTheme="minorHAnsi" w:cs="Arial"/>
          <w:sz w:val="24"/>
          <w:szCs w:val="20"/>
          <w:lang w:val="nl-NL" w:eastAsia="nl-NL"/>
        </w:rPr>
        <w:t xml:space="preserve">Maak een lijst van (gezamenlijke) rekeningen en noteer het saldo op deze rekeningen op de datum dat je gaat scheiden. Bepaal wie welke rekeningen houdt en welke rekeningen worden opgeheven. Vraag bij je bank na hoe je de rekeningen op één naam zet. </w:t>
      </w:r>
    </w:p>
    <w:p w:rsidR="001D60D5" w:rsidRPr="00562DE0" w:rsidRDefault="001D60D5" w:rsidP="00562DE0">
      <w:pPr>
        <w:spacing w:after="160" w:line="240" w:lineRule="auto"/>
        <w:ind w:left="708" w:right="827"/>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0"/>
          <w:lang w:val="nl-NL" w:eastAsia="nl-NL"/>
        </w:rPr>
        <w:t>Automatische betalingen en incasso ́s stopzetten</w:t>
      </w:r>
      <w:r w:rsidR="00562DE0" w:rsidRPr="00562DE0">
        <w:rPr>
          <w:rFonts w:asciiTheme="minorHAnsi" w:eastAsia="Times New Roman" w:hAnsiTheme="minorHAnsi" w:cs="Arial"/>
          <w:b/>
          <w:sz w:val="24"/>
          <w:szCs w:val="20"/>
          <w:lang w:val="nl-NL" w:eastAsia="nl-NL"/>
        </w:rPr>
        <w:t xml:space="preserve"> </w:t>
      </w:r>
      <w:r w:rsidR="00562DE0" w:rsidRPr="00562DE0">
        <w:rPr>
          <w:rFonts w:asciiTheme="minorHAnsi" w:eastAsia="Times New Roman" w:hAnsiTheme="minorHAnsi" w:cs="Arial"/>
          <w:sz w:val="24"/>
          <w:szCs w:val="20"/>
          <w:lang w:val="nl-NL" w:eastAsia="nl-NL"/>
        </w:rPr>
        <w:t>Controleer</w:t>
      </w:r>
      <w:r w:rsidRPr="00562DE0">
        <w:rPr>
          <w:rFonts w:asciiTheme="minorHAnsi" w:eastAsia="Times New Roman" w:hAnsiTheme="minorHAnsi" w:cs="Arial"/>
          <w:sz w:val="24"/>
          <w:szCs w:val="20"/>
          <w:lang w:val="nl-NL" w:eastAsia="nl-NL"/>
        </w:rPr>
        <w:t xml:space="preserve"> welke automatische betalingen en incasso´s jullie hebben en stop </w:t>
      </w:r>
      <w:r w:rsidR="00562DE0" w:rsidRPr="00562DE0">
        <w:rPr>
          <w:rFonts w:asciiTheme="minorHAnsi" w:eastAsia="Times New Roman" w:hAnsiTheme="minorHAnsi" w:cs="Arial"/>
          <w:sz w:val="24"/>
          <w:szCs w:val="20"/>
          <w:lang w:val="nl-NL" w:eastAsia="nl-NL"/>
        </w:rPr>
        <w:t xml:space="preserve">ze </w:t>
      </w:r>
      <w:r w:rsidRPr="00562DE0">
        <w:rPr>
          <w:rFonts w:asciiTheme="minorHAnsi" w:eastAsia="Times New Roman" w:hAnsiTheme="minorHAnsi" w:cs="Arial"/>
          <w:sz w:val="24"/>
          <w:szCs w:val="20"/>
          <w:lang w:val="nl-NL" w:eastAsia="nl-NL"/>
        </w:rPr>
        <w:t>of pas ze aan als dat kan.</w:t>
      </w:r>
    </w:p>
    <w:p w:rsidR="001D60D5" w:rsidRPr="00562DE0" w:rsidRDefault="001D60D5" w:rsidP="00562DE0">
      <w:pPr>
        <w:spacing w:after="160" w:line="240" w:lineRule="auto"/>
        <w:ind w:left="708" w:right="827"/>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0"/>
          <w:lang w:val="nl-NL" w:eastAsia="nl-NL"/>
        </w:rPr>
        <w:t>Gezamenlijke verzekeringe</w:t>
      </w:r>
      <w:r w:rsidR="00562DE0" w:rsidRPr="00562DE0">
        <w:rPr>
          <w:rFonts w:asciiTheme="minorHAnsi" w:eastAsia="Times New Roman" w:hAnsiTheme="minorHAnsi" w:cs="Arial"/>
          <w:b/>
          <w:sz w:val="24"/>
          <w:szCs w:val="20"/>
          <w:lang w:val="nl-NL" w:eastAsia="nl-NL"/>
        </w:rPr>
        <w:t>n overzette</w:t>
      </w:r>
      <w:r w:rsidRPr="00562DE0">
        <w:rPr>
          <w:rFonts w:asciiTheme="minorHAnsi" w:eastAsia="Times New Roman" w:hAnsiTheme="minorHAnsi" w:cs="Arial"/>
          <w:b/>
          <w:sz w:val="24"/>
          <w:szCs w:val="20"/>
          <w:lang w:val="nl-NL" w:eastAsia="nl-NL"/>
        </w:rPr>
        <w:t xml:space="preserve">n </w:t>
      </w:r>
      <w:r w:rsidR="000343EF" w:rsidRPr="00562DE0">
        <w:rPr>
          <w:rFonts w:asciiTheme="minorHAnsi" w:eastAsia="Times New Roman" w:hAnsiTheme="minorHAnsi" w:cs="Arial"/>
          <w:sz w:val="24"/>
          <w:szCs w:val="20"/>
          <w:lang w:val="nl-NL" w:eastAsia="nl-NL"/>
        </w:rPr>
        <w:t>Maak een lijst van alle verzekeringen en bepaal per verzekering wat er moet gebeuren. Soms is het voldoende om de naam op de polis te veranderen. Maar in andere gevallen - vooral bij levensverzek</w:t>
      </w:r>
      <w:r w:rsidR="00562DE0" w:rsidRPr="00562DE0">
        <w:rPr>
          <w:rFonts w:asciiTheme="minorHAnsi" w:eastAsia="Times New Roman" w:hAnsiTheme="minorHAnsi" w:cs="Arial"/>
          <w:sz w:val="24"/>
          <w:szCs w:val="20"/>
          <w:lang w:val="nl-NL" w:eastAsia="nl-NL"/>
        </w:rPr>
        <w:t>eringen - is het ingewikkelder.</w:t>
      </w:r>
    </w:p>
    <w:p w:rsidR="001D60D5" w:rsidRPr="00562DE0" w:rsidRDefault="001D60D5" w:rsidP="00562DE0">
      <w:pPr>
        <w:spacing w:after="160" w:line="240" w:lineRule="auto"/>
        <w:ind w:left="708" w:right="827"/>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0"/>
          <w:lang w:val="nl-NL" w:eastAsia="nl-NL"/>
        </w:rPr>
        <w:lastRenderedPageBreak/>
        <w:t xml:space="preserve">Verdeel bezittingen en schulden </w:t>
      </w:r>
      <w:r w:rsidR="000343EF" w:rsidRPr="00562DE0">
        <w:rPr>
          <w:rFonts w:asciiTheme="minorHAnsi" w:eastAsia="Times New Roman" w:hAnsiTheme="minorHAnsi" w:cs="Arial"/>
          <w:sz w:val="24"/>
          <w:szCs w:val="20"/>
          <w:lang w:val="nl-NL" w:eastAsia="nl-NL"/>
        </w:rPr>
        <w:t>Maak afspraken over het verdelen van gezamenlijke bezittingen en schulden.</w:t>
      </w:r>
    </w:p>
    <w:p w:rsidR="001D60D5" w:rsidRPr="00562DE0" w:rsidRDefault="001D60D5" w:rsidP="00562DE0">
      <w:pPr>
        <w:spacing w:after="160" w:line="240" w:lineRule="auto"/>
        <w:ind w:left="708" w:right="827"/>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0"/>
          <w:lang w:val="nl-NL" w:eastAsia="nl-NL"/>
        </w:rPr>
        <w:t>Leg de afspraken vast in een echtscheidingsconvenant</w:t>
      </w:r>
      <w:r w:rsidR="00562DE0" w:rsidRPr="00562DE0">
        <w:rPr>
          <w:rFonts w:asciiTheme="minorHAnsi" w:eastAsia="Times New Roman" w:hAnsiTheme="minorHAnsi" w:cs="Arial"/>
          <w:b/>
          <w:sz w:val="24"/>
          <w:szCs w:val="20"/>
          <w:lang w:val="nl-NL" w:eastAsia="nl-NL"/>
        </w:rPr>
        <w:t xml:space="preserve"> </w:t>
      </w:r>
      <w:r w:rsidR="000343EF" w:rsidRPr="00562DE0">
        <w:rPr>
          <w:rFonts w:asciiTheme="minorHAnsi" w:eastAsia="Times New Roman" w:hAnsiTheme="minorHAnsi" w:cs="Arial"/>
          <w:sz w:val="24"/>
          <w:szCs w:val="20"/>
          <w:lang w:val="nl-NL" w:eastAsia="nl-NL"/>
        </w:rPr>
        <w:t>De afspraken die je maakt kun je vastleggen in een echtscheidingsconvenant. Maak hiervoor een echtscheidingsplan. Dit kun je ook gebruiken als je samenwoonde.</w:t>
      </w:r>
    </w:p>
    <w:p w:rsidR="001D60D5" w:rsidRPr="00562DE0" w:rsidRDefault="00562DE0" w:rsidP="00562DE0">
      <w:pPr>
        <w:spacing w:after="160" w:line="240" w:lineRule="auto"/>
        <w:ind w:left="708" w:right="827"/>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0"/>
          <w:lang w:val="nl-NL" w:eastAsia="nl-NL"/>
        </w:rPr>
        <w:t>Afspraken maken over k</w:t>
      </w:r>
      <w:r w:rsidR="001D60D5" w:rsidRPr="00562DE0">
        <w:rPr>
          <w:rFonts w:asciiTheme="minorHAnsi" w:eastAsia="Times New Roman" w:hAnsiTheme="minorHAnsi" w:cs="Arial"/>
          <w:b/>
          <w:sz w:val="24"/>
          <w:szCs w:val="20"/>
          <w:lang w:val="nl-NL" w:eastAsia="nl-NL"/>
        </w:rPr>
        <w:t xml:space="preserve">inderalimentatie </w:t>
      </w:r>
      <w:r w:rsidR="000343EF" w:rsidRPr="00562DE0">
        <w:rPr>
          <w:rFonts w:asciiTheme="minorHAnsi" w:eastAsia="Times New Roman" w:hAnsiTheme="minorHAnsi" w:cs="Arial"/>
          <w:sz w:val="24"/>
          <w:szCs w:val="20"/>
          <w:lang w:val="nl-NL" w:eastAsia="nl-NL"/>
        </w:rPr>
        <w:t>Totdat je kinderen 21 jaar zijn, heb je een onderhoudsplicht. Tot en met hun 18</w:t>
      </w:r>
      <w:r w:rsidRPr="00562DE0">
        <w:rPr>
          <w:rFonts w:asciiTheme="minorHAnsi" w:eastAsia="Times New Roman" w:hAnsiTheme="minorHAnsi" w:cs="Arial"/>
          <w:sz w:val="24"/>
          <w:szCs w:val="20"/>
          <w:vertAlign w:val="superscript"/>
          <w:lang w:val="nl-NL" w:eastAsia="nl-NL"/>
        </w:rPr>
        <w:t>e</w:t>
      </w:r>
      <w:r w:rsidRPr="00562DE0">
        <w:rPr>
          <w:rFonts w:asciiTheme="minorHAnsi" w:eastAsia="Times New Roman" w:hAnsiTheme="minorHAnsi" w:cs="Arial"/>
          <w:sz w:val="24"/>
          <w:szCs w:val="20"/>
          <w:lang w:val="nl-NL" w:eastAsia="nl-NL"/>
        </w:rPr>
        <w:t xml:space="preserve"> </w:t>
      </w:r>
      <w:r w:rsidR="000343EF" w:rsidRPr="00562DE0">
        <w:rPr>
          <w:rFonts w:asciiTheme="minorHAnsi" w:eastAsia="Times New Roman" w:hAnsiTheme="minorHAnsi" w:cs="Arial"/>
          <w:sz w:val="24"/>
          <w:szCs w:val="20"/>
          <w:lang w:val="nl-NL" w:eastAsia="nl-NL"/>
        </w:rPr>
        <w:t>heb je te maken met kinderalimentatie. Je kunt met je ex-partner de hoogte van de alimentatie bepalen. De rechter stelt het bedrag uiteindelijk vast.</w:t>
      </w:r>
    </w:p>
    <w:p w:rsidR="001D60D5" w:rsidRPr="00562DE0" w:rsidRDefault="001D60D5" w:rsidP="00562DE0">
      <w:pPr>
        <w:spacing w:after="160" w:line="240" w:lineRule="auto"/>
        <w:ind w:left="708" w:right="827"/>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0"/>
          <w:lang w:val="nl-NL" w:eastAsia="nl-NL"/>
        </w:rPr>
        <w:t>Ouderschapsplan</w:t>
      </w:r>
      <w:r w:rsidR="00562DE0" w:rsidRPr="00562DE0">
        <w:rPr>
          <w:rFonts w:asciiTheme="minorHAnsi" w:eastAsia="Times New Roman" w:hAnsiTheme="minorHAnsi" w:cs="Arial"/>
          <w:b/>
          <w:sz w:val="24"/>
          <w:szCs w:val="20"/>
          <w:lang w:val="nl-NL" w:eastAsia="nl-NL"/>
        </w:rPr>
        <w:t xml:space="preserve"> opstellen</w:t>
      </w:r>
      <w:r w:rsidRPr="00562DE0">
        <w:rPr>
          <w:rFonts w:asciiTheme="minorHAnsi" w:eastAsia="Times New Roman" w:hAnsiTheme="minorHAnsi" w:cs="Arial"/>
          <w:b/>
          <w:sz w:val="24"/>
          <w:szCs w:val="20"/>
          <w:lang w:val="nl-NL" w:eastAsia="nl-NL"/>
        </w:rPr>
        <w:t xml:space="preserve"> </w:t>
      </w:r>
      <w:r w:rsidR="000343EF" w:rsidRPr="00562DE0">
        <w:rPr>
          <w:rFonts w:asciiTheme="minorHAnsi" w:eastAsia="Times New Roman" w:hAnsiTheme="minorHAnsi" w:cs="Arial"/>
          <w:sz w:val="24"/>
          <w:szCs w:val="20"/>
          <w:lang w:val="nl-NL" w:eastAsia="nl-NL"/>
        </w:rPr>
        <w:t>Als je samen kinderen hebt, moet je verplicht een ouderschapsplan maken, waarin je afspraken opschrijft die je met je ex-partner maakt over de kinderen. Bijvoorbeeld over wie wat betaalt en over kinderalimentatie.</w:t>
      </w:r>
    </w:p>
    <w:p w:rsidR="001D60D5" w:rsidRPr="00562DE0" w:rsidRDefault="001D60D5" w:rsidP="00562DE0">
      <w:pPr>
        <w:spacing w:after="160" w:line="240" w:lineRule="auto"/>
        <w:ind w:left="708" w:right="827"/>
        <w:rPr>
          <w:rFonts w:asciiTheme="minorHAnsi" w:eastAsia="Times New Roman" w:hAnsiTheme="minorHAnsi" w:cs="Arial"/>
          <w:sz w:val="24"/>
          <w:szCs w:val="20"/>
          <w:lang w:val="nl-NL" w:eastAsia="nl-NL"/>
        </w:rPr>
      </w:pPr>
      <w:r w:rsidRPr="00562DE0">
        <w:rPr>
          <w:rFonts w:asciiTheme="minorHAnsi" w:eastAsia="Times New Roman" w:hAnsiTheme="minorHAnsi" w:cs="Arial"/>
          <w:b/>
          <w:sz w:val="24"/>
          <w:szCs w:val="20"/>
          <w:lang w:val="nl-NL" w:eastAsia="nl-NL"/>
        </w:rPr>
        <w:t>Inkomensregelinge</w:t>
      </w:r>
      <w:r w:rsidR="00562DE0" w:rsidRPr="00562DE0">
        <w:rPr>
          <w:rFonts w:asciiTheme="minorHAnsi" w:eastAsia="Times New Roman" w:hAnsiTheme="minorHAnsi" w:cs="Arial"/>
          <w:b/>
          <w:sz w:val="24"/>
          <w:szCs w:val="20"/>
          <w:lang w:val="nl-NL" w:eastAsia="nl-NL"/>
        </w:rPr>
        <w:t>n aanvrage</w:t>
      </w:r>
      <w:r w:rsidRPr="00562DE0">
        <w:rPr>
          <w:rFonts w:asciiTheme="minorHAnsi" w:eastAsia="Times New Roman" w:hAnsiTheme="minorHAnsi" w:cs="Arial"/>
          <w:b/>
          <w:sz w:val="24"/>
          <w:szCs w:val="20"/>
          <w:lang w:val="nl-NL" w:eastAsia="nl-NL"/>
        </w:rPr>
        <w:t xml:space="preserve">n </w:t>
      </w:r>
      <w:r w:rsidR="000343EF" w:rsidRPr="00562DE0">
        <w:rPr>
          <w:rFonts w:asciiTheme="minorHAnsi" w:eastAsia="Times New Roman" w:hAnsiTheme="minorHAnsi" w:cs="Arial"/>
          <w:sz w:val="24"/>
          <w:szCs w:val="20"/>
          <w:lang w:val="nl-NL" w:eastAsia="nl-NL"/>
        </w:rPr>
        <w:t>De tegemoetkomingen voor schoolkosten, heffingskortingen, kindgebonden budget en huurtoeslag gaan naar één ouder. Hetzelfde geldt voor de kinderbijslag. Neem afspraken die je hierover maakt op in het ouderschapsplan.</w:t>
      </w:r>
    </w:p>
    <w:sectPr w:rsidR="001D60D5" w:rsidRPr="00562DE0" w:rsidSect="00025A78">
      <w:footerReference w:type="even" r:id="rId8"/>
      <w:footerReference w:type="default" r:id="rId9"/>
      <w:headerReference w:type="first" r:id="rId10"/>
      <w:pgSz w:w="11906" w:h="16838"/>
      <w:pgMar w:top="1418" w:right="720" w:bottom="1418"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EB" w:rsidRDefault="006609EB" w:rsidP="00451677">
      <w:pPr>
        <w:spacing w:after="0" w:line="240" w:lineRule="auto"/>
      </w:pPr>
      <w:r>
        <w:separator/>
      </w:r>
    </w:p>
  </w:endnote>
  <w:endnote w:type="continuationSeparator" w:id="0">
    <w:p w:rsidR="006609EB" w:rsidRDefault="006609EB" w:rsidP="0045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D2" w:rsidRDefault="000D2FAA">
    <w:pPr>
      <w:pStyle w:val="Voettekst"/>
    </w:pPr>
    <w:r>
      <w:rPr>
        <w:noProof/>
        <w:lang w:eastAsia="nl-NL"/>
      </w:rPr>
      <w:drawing>
        <wp:anchor distT="0" distB="0" distL="114300" distR="114300" simplePos="0" relativeHeight="251663360" behindDoc="0" locked="0" layoutInCell="1" allowOverlap="1">
          <wp:simplePos x="0" y="0"/>
          <wp:positionH relativeFrom="page">
            <wp:align>left</wp:align>
          </wp:positionH>
          <wp:positionV relativeFrom="page">
            <wp:posOffset>9932035</wp:posOffset>
          </wp:positionV>
          <wp:extent cx="7534275" cy="735330"/>
          <wp:effectExtent l="0" t="0" r="9525" b="762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77" w:rsidRDefault="00451677">
    <w:pPr>
      <w:pStyle w:val="Voettekst"/>
    </w:pPr>
    <w:r>
      <w:rPr>
        <w:noProof/>
        <w:lang w:eastAsia="nl-NL"/>
      </w:rPr>
      <w:drawing>
        <wp:anchor distT="0" distB="0" distL="114300" distR="114300" simplePos="0" relativeHeight="251659264" behindDoc="1" locked="0" layoutInCell="1" allowOverlap="1">
          <wp:simplePos x="0" y="0"/>
          <wp:positionH relativeFrom="page">
            <wp:posOffset>19050</wp:posOffset>
          </wp:positionH>
          <wp:positionV relativeFrom="page">
            <wp:posOffset>9791700</wp:posOffset>
          </wp:positionV>
          <wp:extent cx="7534275" cy="885825"/>
          <wp:effectExtent l="0" t="0" r="9525" b="9525"/>
          <wp:wrapTopAndBottom/>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EB" w:rsidRDefault="006609EB" w:rsidP="00451677">
      <w:pPr>
        <w:spacing w:after="0" w:line="240" w:lineRule="auto"/>
      </w:pPr>
      <w:r>
        <w:separator/>
      </w:r>
    </w:p>
  </w:footnote>
  <w:footnote w:type="continuationSeparator" w:id="0">
    <w:p w:rsidR="006609EB" w:rsidRDefault="006609EB" w:rsidP="00451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A78" w:rsidRPr="00562DE0" w:rsidRDefault="00025A78" w:rsidP="00025A78">
    <w:pPr>
      <w:spacing w:after="0" w:line="240" w:lineRule="auto"/>
      <w:jc w:val="center"/>
      <w:rPr>
        <w:rFonts w:asciiTheme="minorHAnsi" w:eastAsia="Times New Roman" w:hAnsiTheme="minorHAnsi" w:cs="Arial"/>
        <w:b/>
        <w:color w:val="8A034F"/>
        <w:sz w:val="52"/>
        <w:szCs w:val="52"/>
        <w:lang w:val="nl-NL" w:eastAsia="nl-NL"/>
      </w:rPr>
    </w:pPr>
    <w:r w:rsidRPr="00562DE0">
      <w:rPr>
        <w:rFonts w:asciiTheme="minorHAnsi" w:eastAsia="Times New Roman" w:hAnsiTheme="minorHAnsi" w:cs="Arial"/>
        <w:b/>
        <w:noProof/>
        <w:color w:val="8A034F"/>
        <w:sz w:val="52"/>
        <w:szCs w:val="52"/>
        <w:lang w:val="nl-NL" w:eastAsia="nl-NL"/>
      </w:rPr>
      <w:drawing>
        <wp:anchor distT="0" distB="0" distL="114300" distR="114300" simplePos="0" relativeHeight="251665408" behindDoc="0" locked="0" layoutInCell="1" allowOverlap="1" wp14:anchorId="52354B68" wp14:editId="619AA913">
          <wp:simplePos x="0" y="0"/>
          <wp:positionH relativeFrom="margin">
            <wp:align>right</wp:align>
          </wp:positionH>
          <wp:positionV relativeFrom="paragraph">
            <wp:posOffset>14249</wp:posOffset>
          </wp:positionV>
          <wp:extent cx="656590" cy="452755"/>
          <wp:effectExtent l="0" t="0" r="0" b="444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ussenvoorziening alleen TV.jpg"/>
                  <pic:cNvPicPr/>
                </pic:nvPicPr>
                <pic:blipFill>
                  <a:blip r:embed="rId1">
                    <a:extLst>
                      <a:ext uri="{28A0092B-C50C-407E-A947-70E740481C1C}">
                        <a14:useLocalDpi xmlns:a14="http://schemas.microsoft.com/office/drawing/2010/main" val="0"/>
                      </a:ext>
                    </a:extLst>
                  </a:blip>
                  <a:stretch>
                    <a:fillRect/>
                  </a:stretch>
                </pic:blipFill>
                <pic:spPr>
                  <a:xfrm>
                    <a:off x="0" y="0"/>
                    <a:ext cx="656590" cy="452755"/>
                  </a:xfrm>
                  <a:prstGeom prst="rect">
                    <a:avLst/>
                  </a:prstGeom>
                </pic:spPr>
              </pic:pic>
            </a:graphicData>
          </a:graphic>
          <wp14:sizeRelH relativeFrom="margin">
            <wp14:pctWidth>0</wp14:pctWidth>
          </wp14:sizeRelH>
          <wp14:sizeRelV relativeFrom="margin">
            <wp14:pctHeight>0</wp14:pctHeight>
          </wp14:sizeRelV>
        </wp:anchor>
      </w:drawing>
    </w:r>
    <w:r w:rsidRPr="00562DE0">
      <w:rPr>
        <w:rFonts w:asciiTheme="minorHAnsi" w:eastAsia="Times New Roman" w:hAnsiTheme="minorHAnsi" w:cs="Arial"/>
        <w:b/>
        <w:color w:val="8A034F"/>
        <w:sz w:val="52"/>
        <w:szCs w:val="52"/>
        <w:lang w:val="nl-NL" w:eastAsia="nl-NL"/>
      </w:rPr>
      <w:t>Ingrijpende gebeurtenissen</w:t>
    </w:r>
  </w:p>
  <w:p w:rsidR="00025A78" w:rsidRPr="00562DE0" w:rsidRDefault="00025A78" w:rsidP="00025A78">
    <w:pPr>
      <w:spacing w:after="0" w:line="240" w:lineRule="auto"/>
      <w:jc w:val="center"/>
      <w:rPr>
        <w:rFonts w:asciiTheme="minorHAnsi" w:eastAsia="Times New Roman" w:hAnsiTheme="minorHAnsi" w:cs="Arial"/>
        <w:b/>
        <w:color w:val="8A034F"/>
        <w:sz w:val="52"/>
        <w:szCs w:val="52"/>
        <w:lang w:val="nl-NL" w:eastAsia="nl-NL"/>
      </w:rPr>
    </w:pPr>
    <w:r w:rsidRPr="00562DE0">
      <w:rPr>
        <w:rFonts w:asciiTheme="minorHAnsi" w:eastAsia="Times New Roman" w:hAnsiTheme="minorHAnsi" w:cs="Arial"/>
        <w:b/>
        <w:color w:val="8A034F"/>
        <w:sz w:val="52"/>
        <w:szCs w:val="52"/>
        <w:lang w:val="nl-NL" w:eastAsia="nl-NL"/>
      </w:rPr>
      <w:t>Echtscheiding</w:t>
    </w:r>
  </w:p>
  <w:p w:rsidR="00562DE0" w:rsidRPr="00025A78" w:rsidRDefault="00562DE0" w:rsidP="00025A7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63DDB"/>
    <w:multiLevelType w:val="hybridMultilevel"/>
    <w:tmpl w:val="276CCD66"/>
    <w:lvl w:ilvl="0" w:tplc="34CA831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0566F4"/>
    <w:multiLevelType w:val="hybridMultilevel"/>
    <w:tmpl w:val="C2F85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581C4B"/>
    <w:multiLevelType w:val="hybridMultilevel"/>
    <w:tmpl w:val="B59C989A"/>
    <w:lvl w:ilvl="0" w:tplc="9438C68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EB"/>
    <w:rsid w:val="00025A78"/>
    <w:rsid w:val="000343EF"/>
    <w:rsid w:val="000D2FAA"/>
    <w:rsid w:val="001D60D5"/>
    <w:rsid w:val="001F2444"/>
    <w:rsid w:val="002252BC"/>
    <w:rsid w:val="00385323"/>
    <w:rsid w:val="00451677"/>
    <w:rsid w:val="00562DE0"/>
    <w:rsid w:val="006609EB"/>
    <w:rsid w:val="006827AC"/>
    <w:rsid w:val="00726600"/>
    <w:rsid w:val="00862C32"/>
    <w:rsid w:val="00D746D2"/>
    <w:rsid w:val="00E952CD"/>
    <w:rsid w:val="00F50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1047867-95EC-4518-96C0-B40B96DE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52BC"/>
    <w:pPr>
      <w:spacing w:after="200" w:line="276" w:lineRule="auto"/>
    </w:pPr>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1677"/>
    <w:pPr>
      <w:tabs>
        <w:tab w:val="center" w:pos="4536"/>
        <w:tab w:val="right" w:pos="9072"/>
      </w:tabs>
      <w:spacing w:after="0" w:line="240" w:lineRule="auto"/>
    </w:pPr>
    <w:rPr>
      <w:rFonts w:asciiTheme="minorHAnsi" w:eastAsiaTheme="minorHAnsi" w:hAnsiTheme="minorHAnsi" w:cstheme="minorBidi"/>
      <w:lang w:val="nl-NL"/>
    </w:rPr>
  </w:style>
  <w:style w:type="character" w:customStyle="1" w:styleId="KoptekstChar">
    <w:name w:val="Koptekst Char"/>
    <w:basedOn w:val="Standaardalinea-lettertype"/>
    <w:link w:val="Koptekst"/>
    <w:uiPriority w:val="99"/>
    <w:rsid w:val="00451677"/>
  </w:style>
  <w:style w:type="paragraph" w:styleId="Voettekst">
    <w:name w:val="footer"/>
    <w:basedOn w:val="Standaard"/>
    <w:link w:val="VoettekstChar"/>
    <w:uiPriority w:val="99"/>
    <w:unhideWhenUsed/>
    <w:rsid w:val="00451677"/>
    <w:pPr>
      <w:tabs>
        <w:tab w:val="center" w:pos="4536"/>
        <w:tab w:val="right" w:pos="9072"/>
      </w:tabs>
      <w:spacing w:after="0" w:line="240" w:lineRule="auto"/>
    </w:pPr>
    <w:rPr>
      <w:rFonts w:asciiTheme="minorHAnsi" w:eastAsiaTheme="minorHAnsi" w:hAnsiTheme="minorHAnsi" w:cstheme="minorBidi"/>
      <w:lang w:val="nl-NL"/>
    </w:rPr>
  </w:style>
  <w:style w:type="character" w:customStyle="1" w:styleId="VoettekstChar">
    <w:name w:val="Voettekst Char"/>
    <w:basedOn w:val="Standaardalinea-lettertype"/>
    <w:link w:val="Voettekst"/>
    <w:uiPriority w:val="99"/>
    <w:rsid w:val="00451677"/>
  </w:style>
  <w:style w:type="paragraph" w:styleId="Ballontekst">
    <w:name w:val="Balloon Text"/>
    <w:basedOn w:val="Standaard"/>
    <w:link w:val="BallontekstChar"/>
    <w:uiPriority w:val="99"/>
    <w:semiHidden/>
    <w:unhideWhenUsed/>
    <w:rsid w:val="00D746D2"/>
    <w:pPr>
      <w:spacing w:after="0" w:line="240" w:lineRule="auto"/>
    </w:pPr>
    <w:rPr>
      <w:rFonts w:ascii="Segoe UI" w:eastAsiaTheme="minorHAnsi" w:hAnsi="Segoe UI" w:cs="Segoe UI"/>
      <w:sz w:val="18"/>
      <w:szCs w:val="18"/>
      <w:lang w:val="nl-NL"/>
    </w:rPr>
  </w:style>
  <w:style w:type="character" w:customStyle="1" w:styleId="BallontekstChar">
    <w:name w:val="Ballontekst Char"/>
    <w:basedOn w:val="Standaardalinea-lettertype"/>
    <w:link w:val="Ballontekst"/>
    <w:uiPriority w:val="99"/>
    <w:semiHidden/>
    <w:rsid w:val="00D746D2"/>
    <w:rPr>
      <w:rFonts w:ascii="Segoe UI" w:hAnsi="Segoe UI" w:cs="Segoe UI"/>
      <w:sz w:val="18"/>
      <w:szCs w:val="18"/>
    </w:rPr>
  </w:style>
  <w:style w:type="paragraph" w:styleId="Lijstalinea">
    <w:name w:val="List Paragraph"/>
    <w:basedOn w:val="Standaard"/>
    <w:uiPriority w:val="34"/>
    <w:qFormat/>
    <w:rsid w:val="000D2FAA"/>
    <w:pPr>
      <w:ind w:left="720"/>
      <w:contextualSpacing/>
    </w:pPr>
  </w:style>
  <w:style w:type="table" w:styleId="Tabelraster">
    <w:name w:val="Table Grid"/>
    <w:basedOn w:val="Standaardtabel"/>
    <w:uiPriority w:val="39"/>
    <w:rsid w:val="0066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9386">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8">
          <w:marLeft w:val="0"/>
          <w:marRight w:val="0"/>
          <w:marTop w:val="0"/>
          <w:marBottom w:val="0"/>
          <w:divBdr>
            <w:top w:val="none" w:sz="0" w:space="0" w:color="auto"/>
            <w:left w:val="none" w:sz="0" w:space="0" w:color="auto"/>
            <w:bottom w:val="none" w:sz="0" w:space="0" w:color="auto"/>
            <w:right w:val="none" w:sz="0" w:space="0" w:color="auto"/>
          </w:divBdr>
          <w:divsChild>
            <w:div w:id="1004356755">
              <w:marLeft w:val="0"/>
              <w:marRight w:val="0"/>
              <w:marTop w:val="0"/>
              <w:marBottom w:val="0"/>
              <w:divBdr>
                <w:top w:val="none" w:sz="0" w:space="0" w:color="auto"/>
                <w:left w:val="none" w:sz="0" w:space="0" w:color="auto"/>
                <w:bottom w:val="none" w:sz="0" w:space="0" w:color="auto"/>
                <w:right w:val="none" w:sz="0" w:space="0" w:color="auto"/>
              </w:divBdr>
              <w:divsChild>
                <w:div w:id="16629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847">
          <w:marLeft w:val="0"/>
          <w:marRight w:val="0"/>
          <w:marTop w:val="0"/>
          <w:marBottom w:val="0"/>
          <w:divBdr>
            <w:top w:val="none" w:sz="0" w:space="0" w:color="auto"/>
            <w:left w:val="none" w:sz="0" w:space="0" w:color="auto"/>
            <w:bottom w:val="none" w:sz="0" w:space="0" w:color="auto"/>
            <w:right w:val="none" w:sz="0" w:space="0" w:color="auto"/>
          </w:divBdr>
        </w:div>
        <w:div w:id="876433574">
          <w:marLeft w:val="0"/>
          <w:marRight w:val="0"/>
          <w:marTop w:val="0"/>
          <w:marBottom w:val="0"/>
          <w:divBdr>
            <w:top w:val="none" w:sz="0" w:space="0" w:color="auto"/>
            <w:left w:val="none" w:sz="0" w:space="0" w:color="auto"/>
            <w:bottom w:val="none" w:sz="0" w:space="0" w:color="auto"/>
            <w:right w:val="none" w:sz="0" w:space="0" w:color="auto"/>
          </w:divBdr>
        </w:div>
        <w:div w:id="142161625">
          <w:marLeft w:val="0"/>
          <w:marRight w:val="0"/>
          <w:marTop w:val="0"/>
          <w:marBottom w:val="0"/>
          <w:divBdr>
            <w:top w:val="none" w:sz="0" w:space="0" w:color="auto"/>
            <w:left w:val="none" w:sz="0" w:space="0" w:color="auto"/>
            <w:bottom w:val="none" w:sz="0" w:space="0" w:color="auto"/>
            <w:right w:val="none" w:sz="0" w:space="0" w:color="auto"/>
          </w:divBdr>
        </w:div>
        <w:div w:id="857888319">
          <w:marLeft w:val="0"/>
          <w:marRight w:val="0"/>
          <w:marTop w:val="0"/>
          <w:marBottom w:val="0"/>
          <w:divBdr>
            <w:top w:val="none" w:sz="0" w:space="0" w:color="auto"/>
            <w:left w:val="none" w:sz="0" w:space="0" w:color="auto"/>
            <w:bottom w:val="none" w:sz="0" w:space="0" w:color="auto"/>
            <w:right w:val="none" w:sz="0" w:space="0" w:color="auto"/>
          </w:divBdr>
        </w:div>
        <w:div w:id="1352535765">
          <w:marLeft w:val="0"/>
          <w:marRight w:val="0"/>
          <w:marTop w:val="0"/>
          <w:marBottom w:val="0"/>
          <w:divBdr>
            <w:top w:val="none" w:sz="0" w:space="0" w:color="auto"/>
            <w:left w:val="none" w:sz="0" w:space="0" w:color="auto"/>
            <w:bottom w:val="none" w:sz="0" w:space="0" w:color="auto"/>
            <w:right w:val="none" w:sz="0" w:space="0" w:color="auto"/>
          </w:divBdr>
        </w:div>
        <w:div w:id="51732279">
          <w:marLeft w:val="0"/>
          <w:marRight w:val="0"/>
          <w:marTop w:val="0"/>
          <w:marBottom w:val="0"/>
          <w:divBdr>
            <w:top w:val="none" w:sz="0" w:space="0" w:color="auto"/>
            <w:left w:val="none" w:sz="0" w:space="0" w:color="auto"/>
            <w:bottom w:val="none" w:sz="0" w:space="0" w:color="auto"/>
            <w:right w:val="none" w:sz="0" w:space="0" w:color="auto"/>
          </w:divBdr>
        </w:div>
        <w:div w:id="1950968844">
          <w:marLeft w:val="0"/>
          <w:marRight w:val="0"/>
          <w:marTop w:val="0"/>
          <w:marBottom w:val="0"/>
          <w:divBdr>
            <w:top w:val="none" w:sz="0" w:space="0" w:color="auto"/>
            <w:left w:val="none" w:sz="0" w:space="0" w:color="auto"/>
            <w:bottom w:val="none" w:sz="0" w:space="0" w:color="auto"/>
            <w:right w:val="none" w:sz="0" w:space="0" w:color="auto"/>
          </w:divBdr>
        </w:div>
        <w:div w:id="852690833">
          <w:marLeft w:val="0"/>
          <w:marRight w:val="0"/>
          <w:marTop w:val="0"/>
          <w:marBottom w:val="0"/>
          <w:divBdr>
            <w:top w:val="none" w:sz="0" w:space="0" w:color="auto"/>
            <w:left w:val="none" w:sz="0" w:space="0" w:color="auto"/>
            <w:bottom w:val="none" w:sz="0" w:space="0" w:color="auto"/>
            <w:right w:val="none" w:sz="0" w:space="0" w:color="auto"/>
          </w:divBdr>
        </w:div>
        <w:div w:id="1122190187">
          <w:marLeft w:val="0"/>
          <w:marRight w:val="0"/>
          <w:marTop w:val="0"/>
          <w:marBottom w:val="0"/>
          <w:divBdr>
            <w:top w:val="none" w:sz="0" w:space="0" w:color="auto"/>
            <w:left w:val="none" w:sz="0" w:space="0" w:color="auto"/>
            <w:bottom w:val="none" w:sz="0" w:space="0" w:color="auto"/>
            <w:right w:val="none" w:sz="0" w:space="0" w:color="auto"/>
          </w:divBdr>
        </w:div>
        <w:div w:id="1889029814">
          <w:marLeft w:val="0"/>
          <w:marRight w:val="0"/>
          <w:marTop w:val="0"/>
          <w:marBottom w:val="0"/>
          <w:divBdr>
            <w:top w:val="none" w:sz="0" w:space="0" w:color="auto"/>
            <w:left w:val="none" w:sz="0" w:space="0" w:color="auto"/>
            <w:bottom w:val="none" w:sz="0" w:space="0" w:color="auto"/>
            <w:right w:val="none" w:sz="0" w:space="0" w:color="auto"/>
          </w:divBdr>
        </w:div>
        <w:div w:id="1118717385">
          <w:marLeft w:val="0"/>
          <w:marRight w:val="0"/>
          <w:marTop w:val="0"/>
          <w:marBottom w:val="0"/>
          <w:divBdr>
            <w:top w:val="none" w:sz="0" w:space="0" w:color="auto"/>
            <w:left w:val="none" w:sz="0" w:space="0" w:color="auto"/>
            <w:bottom w:val="none" w:sz="0" w:space="0" w:color="auto"/>
            <w:right w:val="none" w:sz="0" w:space="0" w:color="auto"/>
          </w:divBdr>
        </w:div>
        <w:div w:id="1437288898">
          <w:marLeft w:val="0"/>
          <w:marRight w:val="0"/>
          <w:marTop w:val="0"/>
          <w:marBottom w:val="0"/>
          <w:divBdr>
            <w:top w:val="none" w:sz="0" w:space="0" w:color="auto"/>
            <w:left w:val="none" w:sz="0" w:space="0" w:color="auto"/>
            <w:bottom w:val="none" w:sz="0" w:space="0" w:color="auto"/>
            <w:right w:val="none" w:sz="0" w:space="0" w:color="auto"/>
          </w:divBdr>
        </w:div>
        <w:div w:id="967780437">
          <w:marLeft w:val="0"/>
          <w:marRight w:val="0"/>
          <w:marTop w:val="0"/>
          <w:marBottom w:val="0"/>
          <w:divBdr>
            <w:top w:val="none" w:sz="0" w:space="0" w:color="auto"/>
            <w:left w:val="none" w:sz="0" w:space="0" w:color="auto"/>
            <w:bottom w:val="none" w:sz="0" w:space="0" w:color="auto"/>
            <w:right w:val="none" w:sz="0" w:space="0" w:color="auto"/>
          </w:divBdr>
        </w:div>
        <w:div w:id="1743209422">
          <w:marLeft w:val="0"/>
          <w:marRight w:val="0"/>
          <w:marTop w:val="0"/>
          <w:marBottom w:val="0"/>
          <w:divBdr>
            <w:top w:val="none" w:sz="0" w:space="0" w:color="auto"/>
            <w:left w:val="none" w:sz="0" w:space="0" w:color="auto"/>
            <w:bottom w:val="none" w:sz="0" w:space="0" w:color="auto"/>
            <w:right w:val="none" w:sz="0" w:space="0" w:color="auto"/>
          </w:divBdr>
        </w:div>
        <w:div w:id="1469082121">
          <w:marLeft w:val="0"/>
          <w:marRight w:val="0"/>
          <w:marTop w:val="0"/>
          <w:marBottom w:val="0"/>
          <w:divBdr>
            <w:top w:val="none" w:sz="0" w:space="0" w:color="auto"/>
            <w:left w:val="none" w:sz="0" w:space="0" w:color="auto"/>
            <w:bottom w:val="none" w:sz="0" w:space="0" w:color="auto"/>
            <w:right w:val="none" w:sz="0" w:space="0" w:color="auto"/>
          </w:divBdr>
        </w:div>
        <w:div w:id="1960527771">
          <w:marLeft w:val="0"/>
          <w:marRight w:val="0"/>
          <w:marTop w:val="0"/>
          <w:marBottom w:val="0"/>
          <w:divBdr>
            <w:top w:val="none" w:sz="0" w:space="0" w:color="auto"/>
            <w:left w:val="none" w:sz="0" w:space="0" w:color="auto"/>
            <w:bottom w:val="none" w:sz="0" w:space="0" w:color="auto"/>
            <w:right w:val="none" w:sz="0" w:space="0" w:color="auto"/>
          </w:divBdr>
        </w:div>
        <w:div w:id="309140060">
          <w:marLeft w:val="0"/>
          <w:marRight w:val="0"/>
          <w:marTop w:val="0"/>
          <w:marBottom w:val="0"/>
          <w:divBdr>
            <w:top w:val="none" w:sz="0" w:space="0" w:color="auto"/>
            <w:left w:val="none" w:sz="0" w:space="0" w:color="auto"/>
            <w:bottom w:val="none" w:sz="0" w:space="0" w:color="auto"/>
            <w:right w:val="none" w:sz="0" w:space="0" w:color="auto"/>
          </w:divBdr>
        </w:div>
        <w:div w:id="1329403396">
          <w:marLeft w:val="0"/>
          <w:marRight w:val="0"/>
          <w:marTop w:val="0"/>
          <w:marBottom w:val="0"/>
          <w:divBdr>
            <w:top w:val="none" w:sz="0" w:space="0" w:color="auto"/>
            <w:left w:val="none" w:sz="0" w:space="0" w:color="auto"/>
            <w:bottom w:val="none" w:sz="0" w:space="0" w:color="auto"/>
            <w:right w:val="none" w:sz="0" w:space="0" w:color="auto"/>
          </w:divBdr>
        </w:div>
        <w:div w:id="393819148">
          <w:marLeft w:val="0"/>
          <w:marRight w:val="0"/>
          <w:marTop w:val="0"/>
          <w:marBottom w:val="0"/>
          <w:divBdr>
            <w:top w:val="none" w:sz="0" w:space="0" w:color="auto"/>
            <w:left w:val="none" w:sz="0" w:space="0" w:color="auto"/>
            <w:bottom w:val="none" w:sz="0" w:space="0" w:color="auto"/>
            <w:right w:val="none" w:sz="0" w:space="0" w:color="auto"/>
          </w:divBdr>
        </w:div>
        <w:div w:id="1097138400">
          <w:marLeft w:val="0"/>
          <w:marRight w:val="0"/>
          <w:marTop w:val="0"/>
          <w:marBottom w:val="0"/>
          <w:divBdr>
            <w:top w:val="none" w:sz="0" w:space="0" w:color="auto"/>
            <w:left w:val="none" w:sz="0" w:space="0" w:color="auto"/>
            <w:bottom w:val="none" w:sz="0" w:space="0" w:color="auto"/>
            <w:right w:val="none" w:sz="0" w:space="0" w:color="auto"/>
          </w:divBdr>
        </w:div>
        <w:div w:id="487407012">
          <w:marLeft w:val="0"/>
          <w:marRight w:val="0"/>
          <w:marTop w:val="0"/>
          <w:marBottom w:val="0"/>
          <w:divBdr>
            <w:top w:val="none" w:sz="0" w:space="0" w:color="auto"/>
            <w:left w:val="none" w:sz="0" w:space="0" w:color="auto"/>
            <w:bottom w:val="none" w:sz="0" w:space="0" w:color="auto"/>
            <w:right w:val="none" w:sz="0" w:space="0" w:color="auto"/>
          </w:divBdr>
        </w:div>
        <w:div w:id="1715807578">
          <w:marLeft w:val="0"/>
          <w:marRight w:val="0"/>
          <w:marTop w:val="0"/>
          <w:marBottom w:val="0"/>
          <w:divBdr>
            <w:top w:val="none" w:sz="0" w:space="0" w:color="auto"/>
            <w:left w:val="none" w:sz="0" w:space="0" w:color="auto"/>
            <w:bottom w:val="none" w:sz="0" w:space="0" w:color="auto"/>
            <w:right w:val="none" w:sz="0" w:space="0" w:color="auto"/>
          </w:divBdr>
        </w:div>
        <w:div w:id="127358062">
          <w:marLeft w:val="0"/>
          <w:marRight w:val="0"/>
          <w:marTop w:val="0"/>
          <w:marBottom w:val="0"/>
          <w:divBdr>
            <w:top w:val="none" w:sz="0" w:space="0" w:color="auto"/>
            <w:left w:val="none" w:sz="0" w:space="0" w:color="auto"/>
            <w:bottom w:val="none" w:sz="0" w:space="0" w:color="auto"/>
            <w:right w:val="none" w:sz="0" w:space="0" w:color="auto"/>
          </w:divBdr>
        </w:div>
        <w:div w:id="388193217">
          <w:marLeft w:val="0"/>
          <w:marRight w:val="0"/>
          <w:marTop w:val="0"/>
          <w:marBottom w:val="0"/>
          <w:divBdr>
            <w:top w:val="none" w:sz="0" w:space="0" w:color="auto"/>
            <w:left w:val="none" w:sz="0" w:space="0" w:color="auto"/>
            <w:bottom w:val="none" w:sz="0" w:space="0" w:color="auto"/>
            <w:right w:val="none" w:sz="0" w:space="0" w:color="auto"/>
          </w:divBdr>
        </w:div>
        <w:div w:id="240674801">
          <w:marLeft w:val="0"/>
          <w:marRight w:val="0"/>
          <w:marTop w:val="0"/>
          <w:marBottom w:val="0"/>
          <w:divBdr>
            <w:top w:val="none" w:sz="0" w:space="0" w:color="auto"/>
            <w:left w:val="none" w:sz="0" w:space="0" w:color="auto"/>
            <w:bottom w:val="none" w:sz="0" w:space="0" w:color="auto"/>
            <w:right w:val="none" w:sz="0" w:space="0" w:color="auto"/>
          </w:divBdr>
        </w:div>
        <w:div w:id="754324772">
          <w:marLeft w:val="0"/>
          <w:marRight w:val="0"/>
          <w:marTop w:val="0"/>
          <w:marBottom w:val="0"/>
          <w:divBdr>
            <w:top w:val="none" w:sz="0" w:space="0" w:color="auto"/>
            <w:left w:val="none" w:sz="0" w:space="0" w:color="auto"/>
            <w:bottom w:val="none" w:sz="0" w:space="0" w:color="auto"/>
            <w:right w:val="none" w:sz="0" w:space="0" w:color="auto"/>
          </w:divBdr>
        </w:div>
        <w:div w:id="495194596">
          <w:marLeft w:val="0"/>
          <w:marRight w:val="0"/>
          <w:marTop w:val="0"/>
          <w:marBottom w:val="0"/>
          <w:divBdr>
            <w:top w:val="none" w:sz="0" w:space="0" w:color="auto"/>
            <w:left w:val="none" w:sz="0" w:space="0" w:color="auto"/>
            <w:bottom w:val="none" w:sz="0" w:space="0" w:color="auto"/>
            <w:right w:val="none" w:sz="0" w:space="0" w:color="auto"/>
          </w:divBdr>
        </w:div>
        <w:div w:id="1575965109">
          <w:marLeft w:val="0"/>
          <w:marRight w:val="0"/>
          <w:marTop w:val="0"/>
          <w:marBottom w:val="0"/>
          <w:divBdr>
            <w:top w:val="none" w:sz="0" w:space="0" w:color="auto"/>
            <w:left w:val="none" w:sz="0" w:space="0" w:color="auto"/>
            <w:bottom w:val="none" w:sz="0" w:space="0" w:color="auto"/>
            <w:right w:val="none" w:sz="0" w:space="0" w:color="auto"/>
          </w:divBdr>
        </w:div>
        <w:div w:id="572932247">
          <w:marLeft w:val="0"/>
          <w:marRight w:val="0"/>
          <w:marTop w:val="0"/>
          <w:marBottom w:val="0"/>
          <w:divBdr>
            <w:top w:val="none" w:sz="0" w:space="0" w:color="auto"/>
            <w:left w:val="none" w:sz="0" w:space="0" w:color="auto"/>
            <w:bottom w:val="none" w:sz="0" w:space="0" w:color="auto"/>
            <w:right w:val="none" w:sz="0" w:space="0" w:color="auto"/>
          </w:divBdr>
        </w:div>
        <w:div w:id="57633067">
          <w:marLeft w:val="0"/>
          <w:marRight w:val="0"/>
          <w:marTop w:val="0"/>
          <w:marBottom w:val="0"/>
          <w:divBdr>
            <w:top w:val="none" w:sz="0" w:space="0" w:color="auto"/>
            <w:left w:val="none" w:sz="0" w:space="0" w:color="auto"/>
            <w:bottom w:val="none" w:sz="0" w:space="0" w:color="auto"/>
            <w:right w:val="none" w:sz="0" w:space="0" w:color="auto"/>
          </w:divBdr>
        </w:div>
        <w:div w:id="791097726">
          <w:marLeft w:val="0"/>
          <w:marRight w:val="0"/>
          <w:marTop w:val="0"/>
          <w:marBottom w:val="0"/>
          <w:divBdr>
            <w:top w:val="none" w:sz="0" w:space="0" w:color="auto"/>
            <w:left w:val="none" w:sz="0" w:space="0" w:color="auto"/>
            <w:bottom w:val="none" w:sz="0" w:space="0" w:color="auto"/>
            <w:right w:val="none" w:sz="0" w:space="0" w:color="auto"/>
          </w:divBdr>
        </w:div>
        <w:div w:id="1195383585">
          <w:marLeft w:val="0"/>
          <w:marRight w:val="0"/>
          <w:marTop w:val="0"/>
          <w:marBottom w:val="0"/>
          <w:divBdr>
            <w:top w:val="none" w:sz="0" w:space="0" w:color="auto"/>
            <w:left w:val="none" w:sz="0" w:space="0" w:color="auto"/>
            <w:bottom w:val="none" w:sz="0" w:space="0" w:color="auto"/>
            <w:right w:val="none" w:sz="0" w:space="0" w:color="auto"/>
          </w:divBdr>
        </w:div>
        <w:div w:id="1191338522">
          <w:marLeft w:val="0"/>
          <w:marRight w:val="0"/>
          <w:marTop w:val="0"/>
          <w:marBottom w:val="0"/>
          <w:divBdr>
            <w:top w:val="none" w:sz="0" w:space="0" w:color="auto"/>
            <w:left w:val="none" w:sz="0" w:space="0" w:color="auto"/>
            <w:bottom w:val="none" w:sz="0" w:space="0" w:color="auto"/>
            <w:right w:val="none" w:sz="0" w:space="0" w:color="auto"/>
          </w:divBdr>
        </w:div>
        <w:div w:id="922300612">
          <w:marLeft w:val="0"/>
          <w:marRight w:val="0"/>
          <w:marTop w:val="0"/>
          <w:marBottom w:val="0"/>
          <w:divBdr>
            <w:top w:val="none" w:sz="0" w:space="0" w:color="auto"/>
            <w:left w:val="none" w:sz="0" w:space="0" w:color="auto"/>
            <w:bottom w:val="none" w:sz="0" w:space="0" w:color="auto"/>
            <w:right w:val="none" w:sz="0" w:space="0" w:color="auto"/>
          </w:divBdr>
        </w:div>
        <w:div w:id="1519270078">
          <w:marLeft w:val="0"/>
          <w:marRight w:val="0"/>
          <w:marTop w:val="0"/>
          <w:marBottom w:val="0"/>
          <w:divBdr>
            <w:top w:val="none" w:sz="0" w:space="0" w:color="auto"/>
            <w:left w:val="none" w:sz="0" w:space="0" w:color="auto"/>
            <w:bottom w:val="none" w:sz="0" w:space="0" w:color="auto"/>
            <w:right w:val="none" w:sz="0" w:space="0" w:color="auto"/>
          </w:divBdr>
        </w:div>
        <w:div w:id="1661036845">
          <w:marLeft w:val="0"/>
          <w:marRight w:val="0"/>
          <w:marTop w:val="0"/>
          <w:marBottom w:val="0"/>
          <w:divBdr>
            <w:top w:val="none" w:sz="0" w:space="0" w:color="auto"/>
            <w:left w:val="none" w:sz="0" w:space="0" w:color="auto"/>
            <w:bottom w:val="none" w:sz="0" w:space="0" w:color="auto"/>
            <w:right w:val="none" w:sz="0" w:space="0" w:color="auto"/>
          </w:divBdr>
        </w:div>
        <w:div w:id="2075619434">
          <w:marLeft w:val="0"/>
          <w:marRight w:val="0"/>
          <w:marTop w:val="0"/>
          <w:marBottom w:val="0"/>
          <w:divBdr>
            <w:top w:val="none" w:sz="0" w:space="0" w:color="auto"/>
            <w:left w:val="none" w:sz="0" w:space="0" w:color="auto"/>
            <w:bottom w:val="none" w:sz="0" w:space="0" w:color="auto"/>
            <w:right w:val="none" w:sz="0" w:space="0" w:color="auto"/>
          </w:divBdr>
        </w:div>
        <w:div w:id="936475219">
          <w:marLeft w:val="0"/>
          <w:marRight w:val="0"/>
          <w:marTop w:val="0"/>
          <w:marBottom w:val="0"/>
          <w:divBdr>
            <w:top w:val="none" w:sz="0" w:space="0" w:color="auto"/>
            <w:left w:val="none" w:sz="0" w:space="0" w:color="auto"/>
            <w:bottom w:val="none" w:sz="0" w:space="0" w:color="auto"/>
            <w:right w:val="none" w:sz="0" w:space="0" w:color="auto"/>
          </w:divBdr>
        </w:div>
        <w:div w:id="1772123592">
          <w:marLeft w:val="0"/>
          <w:marRight w:val="0"/>
          <w:marTop w:val="0"/>
          <w:marBottom w:val="0"/>
          <w:divBdr>
            <w:top w:val="none" w:sz="0" w:space="0" w:color="auto"/>
            <w:left w:val="none" w:sz="0" w:space="0" w:color="auto"/>
            <w:bottom w:val="none" w:sz="0" w:space="0" w:color="auto"/>
            <w:right w:val="none" w:sz="0" w:space="0" w:color="auto"/>
          </w:divBdr>
        </w:div>
        <w:div w:id="599414529">
          <w:marLeft w:val="0"/>
          <w:marRight w:val="0"/>
          <w:marTop w:val="0"/>
          <w:marBottom w:val="0"/>
          <w:divBdr>
            <w:top w:val="none" w:sz="0" w:space="0" w:color="auto"/>
            <w:left w:val="none" w:sz="0" w:space="0" w:color="auto"/>
            <w:bottom w:val="none" w:sz="0" w:space="0" w:color="auto"/>
            <w:right w:val="none" w:sz="0" w:space="0" w:color="auto"/>
          </w:divBdr>
        </w:div>
        <w:div w:id="1617712814">
          <w:marLeft w:val="0"/>
          <w:marRight w:val="0"/>
          <w:marTop w:val="0"/>
          <w:marBottom w:val="0"/>
          <w:divBdr>
            <w:top w:val="none" w:sz="0" w:space="0" w:color="auto"/>
            <w:left w:val="none" w:sz="0" w:space="0" w:color="auto"/>
            <w:bottom w:val="none" w:sz="0" w:space="0" w:color="auto"/>
            <w:right w:val="none" w:sz="0" w:space="0" w:color="auto"/>
          </w:divBdr>
        </w:div>
        <w:div w:id="1732191006">
          <w:marLeft w:val="0"/>
          <w:marRight w:val="0"/>
          <w:marTop w:val="0"/>
          <w:marBottom w:val="0"/>
          <w:divBdr>
            <w:top w:val="none" w:sz="0" w:space="0" w:color="auto"/>
            <w:left w:val="none" w:sz="0" w:space="0" w:color="auto"/>
            <w:bottom w:val="none" w:sz="0" w:space="0" w:color="auto"/>
            <w:right w:val="none" w:sz="0" w:space="0" w:color="auto"/>
          </w:divBdr>
        </w:div>
        <w:div w:id="1150947211">
          <w:marLeft w:val="0"/>
          <w:marRight w:val="0"/>
          <w:marTop w:val="0"/>
          <w:marBottom w:val="0"/>
          <w:divBdr>
            <w:top w:val="none" w:sz="0" w:space="0" w:color="auto"/>
            <w:left w:val="none" w:sz="0" w:space="0" w:color="auto"/>
            <w:bottom w:val="none" w:sz="0" w:space="0" w:color="auto"/>
            <w:right w:val="none" w:sz="0" w:space="0" w:color="auto"/>
          </w:divBdr>
        </w:div>
        <w:div w:id="1720780661">
          <w:marLeft w:val="0"/>
          <w:marRight w:val="0"/>
          <w:marTop w:val="0"/>
          <w:marBottom w:val="0"/>
          <w:divBdr>
            <w:top w:val="none" w:sz="0" w:space="0" w:color="auto"/>
            <w:left w:val="none" w:sz="0" w:space="0" w:color="auto"/>
            <w:bottom w:val="none" w:sz="0" w:space="0" w:color="auto"/>
            <w:right w:val="none" w:sz="0" w:space="0" w:color="auto"/>
          </w:divBdr>
        </w:div>
        <w:div w:id="350645545">
          <w:marLeft w:val="0"/>
          <w:marRight w:val="0"/>
          <w:marTop w:val="0"/>
          <w:marBottom w:val="0"/>
          <w:divBdr>
            <w:top w:val="none" w:sz="0" w:space="0" w:color="auto"/>
            <w:left w:val="none" w:sz="0" w:space="0" w:color="auto"/>
            <w:bottom w:val="none" w:sz="0" w:space="0" w:color="auto"/>
            <w:right w:val="none" w:sz="0" w:space="0" w:color="auto"/>
          </w:divBdr>
        </w:div>
        <w:div w:id="1531064086">
          <w:marLeft w:val="0"/>
          <w:marRight w:val="0"/>
          <w:marTop w:val="0"/>
          <w:marBottom w:val="0"/>
          <w:divBdr>
            <w:top w:val="none" w:sz="0" w:space="0" w:color="auto"/>
            <w:left w:val="none" w:sz="0" w:space="0" w:color="auto"/>
            <w:bottom w:val="none" w:sz="0" w:space="0" w:color="auto"/>
            <w:right w:val="none" w:sz="0" w:space="0" w:color="auto"/>
          </w:divBdr>
        </w:div>
        <w:div w:id="36048027">
          <w:marLeft w:val="0"/>
          <w:marRight w:val="0"/>
          <w:marTop w:val="0"/>
          <w:marBottom w:val="0"/>
          <w:divBdr>
            <w:top w:val="none" w:sz="0" w:space="0" w:color="auto"/>
            <w:left w:val="none" w:sz="0" w:space="0" w:color="auto"/>
            <w:bottom w:val="none" w:sz="0" w:space="0" w:color="auto"/>
            <w:right w:val="none" w:sz="0" w:space="0" w:color="auto"/>
          </w:divBdr>
        </w:div>
        <w:div w:id="531380088">
          <w:marLeft w:val="0"/>
          <w:marRight w:val="0"/>
          <w:marTop w:val="0"/>
          <w:marBottom w:val="0"/>
          <w:divBdr>
            <w:top w:val="none" w:sz="0" w:space="0" w:color="auto"/>
            <w:left w:val="none" w:sz="0" w:space="0" w:color="auto"/>
            <w:bottom w:val="none" w:sz="0" w:space="0" w:color="auto"/>
            <w:right w:val="none" w:sz="0" w:space="0" w:color="auto"/>
          </w:divBdr>
        </w:div>
        <w:div w:id="2142723035">
          <w:marLeft w:val="0"/>
          <w:marRight w:val="0"/>
          <w:marTop w:val="0"/>
          <w:marBottom w:val="0"/>
          <w:divBdr>
            <w:top w:val="none" w:sz="0" w:space="0" w:color="auto"/>
            <w:left w:val="none" w:sz="0" w:space="0" w:color="auto"/>
            <w:bottom w:val="none" w:sz="0" w:space="0" w:color="auto"/>
            <w:right w:val="none" w:sz="0" w:space="0" w:color="auto"/>
          </w:divBdr>
        </w:div>
        <w:div w:id="2009166551">
          <w:marLeft w:val="0"/>
          <w:marRight w:val="0"/>
          <w:marTop w:val="0"/>
          <w:marBottom w:val="0"/>
          <w:divBdr>
            <w:top w:val="none" w:sz="0" w:space="0" w:color="auto"/>
            <w:left w:val="none" w:sz="0" w:space="0" w:color="auto"/>
            <w:bottom w:val="none" w:sz="0" w:space="0" w:color="auto"/>
            <w:right w:val="none" w:sz="0" w:space="0" w:color="auto"/>
          </w:divBdr>
        </w:div>
        <w:div w:id="1335035555">
          <w:marLeft w:val="0"/>
          <w:marRight w:val="0"/>
          <w:marTop w:val="0"/>
          <w:marBottom w:val="0"/>
          <w:divBdr>
            <w:top w:val="none" w:sz="0" w:space="0" w:color="auto"/>
            <w:left w:val="none" w:sz="0" w:space="0" w:color="auto"/>
            <w:bottom w:val="none" w:sz="0" w:space="0" w:color="auto"/>
            <w:right w:val="none" w:sz="0" w:space="0" w:color="auto"/>
          </w:divBdr>
        </w:div>
        <w:div w:id="480846934">
          <w:marLeft w:val="0"/>
          <w:marRight w:val="0"/>
          <w:marTop w:val="0"/>
          <w:marBottom w:val="0"/>
          <w:divBdr>
            <w:top w:val="none" w:sz="0" w:space="0" w:color="auto"/>
            <w:left w:val="none" w:sz="0" w:space="0" w:color="auto"/>
            <w:bottom w:val="none" w:sz="0" w:space="0" w:color="auto"/>
            <w:right w:val="none" w:sz="0" w:space="0" w:color="auto"/>
          </w:divBdr>
        </w:div>
        <w:div w:id="430585278">
          <w:marLeft w:val="0"/>
          <w:marRight w:val="0"/>
          <w:marTop w:val="0"/>
          <w:marBottom w:val="0"/>
          <w:divBdr>
            <w:top w:val="none" w:sz="0" w:space="0" w:color="auto"/>
            <w:left w:val="none" w:sz="0" w:space="0" w:color="auto"/>
            <w:bottom w:val="none" w:sz="0" w:space="0" w:color="auto"/>
            <w:right w:val="none" w:sz="0" w:space="0" w:color="auto"/>
          </w:divBdr>
        </w:div>
        <w:div w:id="1425875930">
          <w:marLeft w:val="0"/>
          <w:marRight w:val="0"/>
          <w:marTop w:val="0"/>
          <w:marBottom w:val="0"/>
          <w:divBdr>
            <w:top w:val="none" w:sz="0" w:space="0" w:color="auto"/>
            <w:left w:val="none" w:sz="0" w:space="0" w:color="auto"/>
            <w:bottom w:val="none" w:sz="0" w:space="0" w:color="auto"/>
            <w:right w:val="none" w:sz="0" w:space="0" w:color="auto"/>
          </w:divBdr>
        </w:div>
        <w:div w:id="210117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14483-2785-478B-98F6-BC41B3D7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752</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Stichting Tussenvoorziening</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Lammerink</dc:creator>
  <cp:keywords/>
  <dc:description/>
  <cp:lastModifiedBy>Willem Lammerink</cp:lastModifiedBy>
  <cp:revision>5</cp:revision>
  <cp:lastPrinted>2016-05-23T13:50:00Z</cp:lastPrinted>
  <dcterms:created xsi:type="dcterms:W3CDTF">2019-03-06T14:05:00Z</dcterms:created>
  <dcterms:modified xsi:type="dcterms:W3CDTF">2019-03-15T15:41:00Z</dcterms:modified>
</cp:coreProperties>
</file>